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50" w:rsidRPr="000A00E9" w:rsidRDefault="00BB6250" w:rsidP="000A00E9">
      <w:pPr>
        <w:jc w:val="center"/>
        <w:rPr>
          <w:rFonts w:ascii="Times New Roman" w:hAnsi="Times New Roman" w:cs="Times New Roman"/>
          <w:b/>
          <w:sz w:val="28"/>
          <w:szCs w:val="24"/>
          <w:lang w:val="ro-MD"/>
        </w:rPr>
      </w:pPr>
      <w:r w:rsidRPr="000A00E9">
        <w:rPr>
          <w:rFonts w:ascii="Times New Roman" w:hAnsi="Times New Roman" w:cs="Times New Roman"/>
          <w:b/>
          <w:sz w:val="28"/>
          <w:szCs w:val="24"/>
          <w:lang w:val="ro-MD"/>
        </w:rPr>
        <w:t>ÎNTREBĂRI EXAMEN DE PROMOVARE ÎN AN II (proba teoeretic</w:t>
      </w:r>
      <w:r w:rsidR="000A00E9" w:rsidRPr="000A00E9">
        <w:rPr>
          <w:rFonts w:ascii="Times New Roman" w:hAnsi="Times New Roman" w:cs="Times New Roman"/>
          <w:b/>
          <w:sz w:val="28"/>
          <w:szCs w:val="24"/>
          <w:lang w:val="ro-MD"/>
        </w:rPr>
        <w:t>ă</w:t>
      </w:r>
      <w:r w:rsidRPr="000A00E9">
        <w:rPr>
          <w:rFonts w:ascii="Times New Roman" w:hAnsi="Times New Roman" w:cs="Times New Roman"/>
          <w:b/>
          <w:sz w:val="28"/>
          <w:szCs w:val="24"/>
          <w:lang w:val="ro-MD"/>
        </w:rPr>
        <w:t>)</w:t>
      </w:r>
    </w:p>
    <w:p w:rsidR="004C6D09" w:rsidRPr="005111D8" w:rsidRDefault="000A00E9" w:rsidP="005111D8">
      <w:pPr>
        <w:pStyle w:val="a7"/>
        <w:numPr>
          <w:ilvl w:val="0"/>
          <w:numId w:val="43"/>
        </w:numPr>
        <w:jc w:val="both"/>
        <w:rPr>
          <w:rFonts w:ascii="Times New Roman" w:hAnsi="Times New Roman" w:cs="Times New Roman"/>
          <w:b/>
          <w:lang w:val="it-IT"/>
        </w:rPr>
      </w:pPr>
      <w:r w:rsidRPr="005111D8">
        <w:rPr>
          <w:rFonts w:ascii="Times New Roman" w:hAnsi="Times New Roman" w:cs="Times New Roman"/>
          <w:b/>
          <w:lang w:val="it-IT"/>
        </w:rPr>
        <w:t>No</w:t>
      </w:r>
      <w:r w:rsidRPr="005111D8">
        <w:rPr>
          <w:rFonts w:ascii="Times New Roman" w:hAnsi="Times New Roman" w:cs="Times New Roman"/>
          <w:b/>
          <w:lang w:val="ro-RO"/>
        </w:rPr>
        <w:t>țiuni de bază ale</w:t>
      </w:r>
      <w:r w:rsidRPr="005111D8">
        <w:rPr>
          <w:rFonts w:ascii="Times New Roman" w:hAnsi="Times New Roman" w:cs="Times New Roman"/>
          <w:b/>
          <w:lang w:val="it-IT"/>
        </w:rPr>
        <w:t xml:space="preserve"> medicin</w:t>
      </w:r>
      <w:r w:rsidRPr="005111D8">
        <w:rPr>
          <w:rFonts w:ascii="Times New Roman" w:hAnsi="Times New Roman" w:cs="Times New Roman"/>
          <w:b/>
          <w:lang w:val="ro-RO"/>
        </w:rPr>
        <w:t>ii</w:t>
      </w:r>
      <w:r w:rsidRPr="005111D8">
        <w:rPr>
          <w:rFonts w:ascii="Times New Roman" w:hAnsi="Times New Roman" w:cs="Times New Roman"/>
          <w:b/>
          <w:lang w:val="it-IT"/>
        </w:rPr>
        <w:t xml:space="preserve"> fizic</w:t>
      </w:r>
      <w:r w:rsidRPr="005111D8">
        <w:rPr>
          <w:rFonts w:ascii="Times New Roman" w:hAnsi="Times New Roman" w:cs="Times New Roman"/>
          <w:b/>
          <w:lang w:val="ro-RO"/>
        </w:rPr>
        <w:t xml:space="preserve">e și de </w:t>
      </w:r>
      <w:r w:rsidRPr="005111D8">
        <w:rPr>
          <w:rFonts w:ascii="Times New Roman" w:hAnsi="Times New Roman" w:cs="Times New Roman"/>
          <w:b/>
          <w:lang w:val="it-IT"/>
        </w:rPr>
        <w:t xml:space="preserve">reabilitare. </w:t>
      </w:r>
      <w:r w:rsidRPr="005111D8">
        <w:rPr>
          <w:rFonts w:ascii="Times New Roman" w:hAnsi="Times New Roman" w:cs="Times New Roman"/>
          <w:lang w:val="ro-RO"/>
        </w:rPr>
        <w:t xml:space="preserve">Rolul și poziția reabilitării medicale </w:t>
      </w:r>
      <w:r w:rsidRPr="005111D8">
        <w:rPr>
          <w:rFonts w:ascii="Times New Roman" w:hAnsi="Times New Roman" w:cs="Times New Roman"/>
          <w:color w:val="000000"/>
          <w:lang w:val="it-IT" w:eastAsia="ro-RO"/>
        </w:rPr>
        <w:t>în</w:t>
      </w:r>
      <w:r w:rsidRPr="005111D8">
        <w:rPr>
          <w:rFonts w:ascii="Times New Roman" w:hAnsi="Times New Roman" w:cs="Times New Roman"/>
          <w:lang w:val="ro-RO"/>
        </w:rPr>
        <w:t xml:space="preserve"> sistemul de sănătate. Istoricul dezvoltării reabilitării medicale. </w:t>
      </w:r>
      <w:r w:rsidRPr="005111D8">
        <w:rPr>
          <w:rFonts w:ascii="Times New Roman" w:hAnsi="Times New Roman" w:cs="Times New Roman"/>
          <w:color w:val="000000"/>
          <w:lang w:val="it-IT" w:eastAsia="ro-RO"/>
        </w:rPr>
        <w:t xml:space="preserve">Relevanța reabilitării medicale pentru persoanele cu dizabilități </w:t>
      </w:r>
      <w:r w:rsidRPr="005111D8">
        <w:rPr>
          <w:rFonts w:ascii="Times New Roman" w:hAnsi="Times New Roman" w:cs="Times New Roman"/>
          <w:lang w:val="ro-RO"/>
        </w:rPr>
        <w:t>şi pentru societate. Efectele lipsei reabilitării medicale.</w:t>
      </w:r>
      <w:r w:rsidRPr="005111D8">
        <w:rPr>
          <w:rFonts w:ascii="Times New Roman" w:hAnsi="Times New Roman" w:cs="Times New Roman"/>
          <w:b/>
          <w:bCs/>
          <w:lang w:val="ro-RO"/>
        </w:rPr>
        <w:t xml:space="preserve"> </w:t>
      </w:r>
      <w:r w:rsidRPr="005111D8">
        <w:rPr>
          <w:rFonts w:ascii="Times New Roman" w:hAnsi="Times New Roman" w:cs="Times New Roman"/>
          <w:lang w:val="ro-RO"/>
        </w:rPr>
        <w:t xml:space="preserve">Documentele legislative de bază privitoare la dizabilitate şi reabilitare la nivel internațional și național. </w:t>
      </w:r>
      <w:r w:rsidRPr="005111D8">
        <w:rPr>
          <w:rFonts w:ascii="Times New Roman" w:hAnsi="Times New Roman" w:cs="Times New Roman"/>
          <w:color w:val="000000"/>
          <w:lang w:val="it-IT" w:eastAsia="ro-RO"/>
        </w:rPr>
        <w:t xml:space="preserve">Definiţia specialităţii de Medicină Fizică </w:t>
      </w:r>
      <w:r w:rsidRPr="005111D8">
        <w:rPr>
          <w:rFonts w:ascii="Times New Roman" w:hAnsi="Times New Roman" w:cs="Times New Roman"/>
          <w:lang w:val="ro-RO"/>
        </w:rPr>
        <w:t>și de Reabilitare</w:t>
      </w:r>
      <w:r w:rsidRPr="005111D8">
        <w:rPr>
          <w:rFonts w:ascii="Times New Roman" w:hAnsi="Times New Roman" w:cs="Times New Roman"/>
          <w:color w:val="000000"/>
          <w:lang w:val="it-IT" w:eastAsia="ro-RO"/>
        </w:rPr>
        <w:t xml:space="preserve">, aspecte conceptuale. </w:t>
      </w:r>
      <w:r w:rsidRPr="005111D8">
        <w:rPr>
          <w:rFonts w:ascii="Times New Roman" w:hAnsi="Times New Roman" w:cs="Times New Roman"/>
          <w:bCs/>
          <w:lang w:val="ro-RO"/>
        </w:rPr>
        <w:t>C</w:t>
      </w:r>
      <w:r w:rsidRPr="005111D8">
        <w:rPr>
          <w:rFonts w:ascii="Times New Roman" w:hAnsi="Times New Roman" w:cs="Times New Roman"/>
          <w:color w:val="000000"/>
          <w:lang w:val="it-IT" w:eastAsia="ro-RO"/>
        </w:rPr>
        <w:t xml:space="preserve">onţinutul reabilitării medicale. Scopurile </w:t>
      </w:r>
      <w:r w:rsidRPr="005111D8">
        <w:rPr>
          <w:rFonts w:ascii="Times New Roman" w:hAnsi="Times New Roman" w:cs="Times New Roman"/>
          <w:lang w:val="ro-RO"/>
        </w:rPr>
        <w:t>şi</w:t>
      </w:r>
      <w:r w:rsidRPr="005111D8">
        <w:rPr>
          <w:rFonts w:ascii="Times New Roman" w:hAnsi="Times New Roman" w:cs="Times New Roman"/>
          <w:color w:val="000000"/>
          <w:lang w:val="it-IT" w:eastAsia="ro-RO"/>
        </w:rPr>
        <w:t xml:space="preserve"> rezulatele reabilitării. Standarde în Medicină Fizică </w:t>
      </w:r>
      <w:r w:rsidRPr="005111D8">
        <w:rPr>
          <w:rFonts w:ascii="Times New Roman" w:hAnsi="Times New Roman" w:cs="Times New Roman"/>
          <w:lang w:val="ro-RO"/>
        </w:rPr>
        <w:t>și de Reabilitare.</w:t>
      </w:r>
    </w:p>
    <w:p w:rsidR="004C6D09" w:rsidRPr="007465B2" w:rsidRDefault="000A00E9" w:rsidP="00752ABA">
      <w:pPr>
        <w:pStyle w:val="a7"/>
        <w:numPr>
          <w:ilvl w:val="0"/>
          <w:numId w:val="43"/>
        </w:numPr>
        <w:jc w:val="both"/>
        <w:rPr>
          <w:rFonts w:ascii="Times New Roman" w:hAnsi="Times New Roman" w:cs="Times New Roman"/>
          <w:b/>
          <w:lang w:val="it-IT"/>
        </w:rPr>
      </w:pPr>
      <w:r w:rsidRPr="005111D8">
        <w:rPr>
          <w:rFonts w:ascii="Times New Roman" w:hAnsi="Times New Roman" w:cs="Times New Roman"/>
          <w:b/>
          <w:lang w:val="ro-RO"/>
        </w:rPr>
        <w:t xml:space="preserve">Organizarea şi practica serviciului de reabilitare medicală </w:t>
      </w:r>
      <w:r w:rsidRPr="005111D8">
        <w:rPr>
          <w:rFonts w:ascii="Times New Roman" w:hAnsi="Times New Roman" w:cs="Times New Roman"/>
          <w:b/>
          <w:color w:val="000000"/>
          <w:lang w:val="it-IT" w:eastAsia="ro-RO"/>
        </w:rPr>
        <w:t>în sistemul de sănătate</w:t>
      </w:r>
      <w:r w:rsidR="007465B2">
        <w:rPr>
          <w:rFonts w:ascii="Times New Roman" w:hAnsi="Times New Roman" w:cs="Times New Roman"/>
          <w:b/>
          <w:lang w:val="ro-RO"/>
        </w:rPr>
        <w:t xml:space="preserve">. </w:t>
      </w:r>
      <w:r w:rsidRPr="007465B2">
        <w:rPr>
          <w:rFonts w:ascii="Times New Roman" w:hAnsi="Times New Roman" w:cs="Times New Roman"/>
          <w:bCs/>
          <w:lang w:val="ro-RO"/>
        </w:rPr>
        <w:t>Reabilitarea medicală</w:t>
      </w:r>
      <w:r w:rsidRPr="007465B2">
        <w:rPr>
          <w:rFonts w:ascii="Times New Roman" w:hAnsi="Times New Roman" w:cs="Times New Roman"/>
          <w:lang w:val="ro-RO"/>
        </w:rPr>
        <w:t xml:space="preserve"> – serviciu integrat al sistemului de sănătate. Principiile Medicinii Fizice și de Reabilitare. Organizarea </w:t>
      </w:r>
      <w:r w:rsidRPr="007465B2">
        <w:rPr>
          <w:rFonts w:ascii="Times New Roman" w:hAnsi="Times New Roman" w:cs="Times New Roman"/>
          <w:bCs/>
          <w:lang w:val="ro-RO"/>
        </w:rPr>
        <w:t xml:space="preserve">asistenței de reabilitare medicală </w:t>
      </w:r>
      <w:r w:rsidRPr="007465B2">
        <w:rPr>
          <w:rFonts w:ascii="Times New Roman" w:hAnsi="Times New Roman" w:cs="Times New Roman"/>
          <w:color w:val="000000"/>
          <w:lang w:val="it-IT" w:eastAsia="ro-RO"/>
        </w:rPr>
        <w:t>în</w:t>
      </w:r>
      <w:r w:rsidRPr="007465B2">
        <w:rPr>
          <w:rFonts w:ascii="Times New Roman" w:hAnsi="Times New Roman" w:cs="Times New Roman"/>
          <w:bCs/>
          <w:lang w:val="ro-RO"/>
        </w:rPr>
        <w:t xml:space="preserve"> diferite faze ale bolii: </w:t>
      </w:r>
      <w:r w:rsidRPr="007465B2">
        <w:rPr>
          <w:rFonts w:ascii="Times New Roman" w:hAnsi="Times New Roman" w:cs="Times New Roman"/>
          <w:lang w:val="ro-RO"/>
        </w:rPr>
        <w:t xml:space="preserve">reabilitarea acută, reabilitarea post-acută, reabilitarea pentru pacienți cu stări cronice. Etapizarea </w:t>
      </w:r>
      <w:r w:rsidRPr="007465B2">
        <w:rPr>
          <w:rFonts w:ascii="Times New Roman" w:hAnsi="Times New Roman" w:cs="Times New Roman"/>
          <w:color w:val="000000"/>
          <w:lang w:val="it-IT" w:eastAsia="ro-RO"/>
        </w:rPr>
        <w:t xml:space="preserve">asistenței de reabilitare. </w:t>
      </w:r>
      <w:r w:rsidRPr="007465B2">
        <w:rPr>
          <w:rFonts w:ascii="Times New Roman" w:hAnsi="Times New Roman" w:cs="Times New Roman"/>
          <w:lang w:val="ro-RO"/>
        </w:rPr>
        <w:t>Unitățile medicale de reabilitare (spital pentru acuți, spitale/secții specializate de reabilitare, serviciu de reabilitare la nivel ambulatoriu, staţiuni balneare, centre comunitare, instituții de îngrijire şi al.)</w:t>
      </w:r>
    </w:p>
    <w:p w:rsidR="004C6D0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lang w:val="ro-RO"/>
        </w:rPr>
        <w:t xml:space="preserve">Clasificarea Internaţională a Funcţionării, Dizabilităţii şi Sănătăţii (CIF). Metodologia de aplicare a modelului CIF </w:t>
      </w:r>
      <w:r w:rsidRPr="005111D8">
        <w:rPr>
          <w:rFonts w:ascii="Times New Roman" w:hAnsi="Times New Roman" w:cs="Times New Roman"/>
          <w:b/>
          <w:color w:val="000000"/>
          <w:lang w:val="ro-RO"/>
        </w:rPr>
        <w:t>în reabiitare medicală.</w:t>
      </w:r>
      <w:r w:rsidR="004C6D09" w:rsidRPr="005111D8">
        <w:rPr>
          <w:rFonts w:ascii="Times New Roman" w:hAnsi="Times New Roman" w:cs="Times New Roman"/>
          <w:lang w:val="ro-RO"/>
        </w:rPr>
        <w:t xml:space="preserve"> </w:t>
      </w:r>
      <w:r w:rsidRPr="005111D8">
        <w:rPr>
          <w:rFonts w:ascii="Times New Roman" w:hAnsi="Times New Roman" w:cs="Times New Roman"/>
          <w:bCs/>
          <w:lang w:val="ro-RO"/>
        </w:rPr>
        <w:t>Concepte de funcționare ș</w:t>
      </w:r>
      <w:r w:rsidRPr="005111D8">
        <w:rPr>
          <w:rFonts w:ascii="Times New Roman" w:hAnsi="Times New Roman" w:cs="Times New Roman"/>
          <w:bCs/>
          <w:lang w:val="it-IT"/>
        </w:rPr>
        <w:t>i</w:t>
      </w:r>
      <w:r w:rsidRPr="005111D8">
        <w:rPr>
          <w:rFonts w:ascii="Times New Roman" w:hAnsi="Times New Roman" w:cs="Times New Roman"/>
          <w:bCs/>
          <w:lang w:val="ro-RO"/>
        </w:rPr>
        <w:t xml:space="preserve"> dizabilitate. Definiții ale funcționării și dizabilității. Starea de sănătate. Componentele funcționării: funcții și structure ale organismului, activități și participare, factorii personali și de mediu. </w:t>
      </w:r>
      <w:r w:rsidRPr="005111D8">
        <w:rPr>
          <w:rFonts w:ascii="Times New Roman" w:hAnsi="Times New Roman" w:cs="Times New Roman"/>
          <w:lang w:val="ro-RO"/>
        </w:rPr>
        <w:t>Clasificarea Internaţională a Funcţionării, Dizabilităţii  şi Sănătăţii (CIF).</w:t>
      </w:r>
      <w:r w:rsidRPr="005111D8">
        <w:rPr>
          <w:rFonts w:ascii="Times New Roman" w:hAnsi="Times New Roman" w:cs="Times New Roman"/>
          <w:b/>
          <w:lang w:val="ro-RO"/>
        </w:rPr>
        <w:t xml:space="preserve"> </w:t>
      </w:r>
      <w:r w:rsidRPr="005111D8">
        <w:rPr>
          <w:rFonts w:ascii="Times New Roman" w:hAnsi="Times New Roman" w:cs="Times New Roman"/>
          <w:bCs/>
          <w:lang w:val="ro-RO"/>
        </w:rPr>
        <w:t>Metodologia de aplicare a modelul CIF în reabilitarea persoanelor cu patologii dizabilitante.</w:t>
      </w:r>
    </w:p>
    <w:p w:rsidR="000A00E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lang w:val="ro-RO"/>
        </w:rPr>
        <w:t>Specialitatea de Reabilitare</w:t>
      </w:r>
      <w:r w:rsidRPr="005111D8">
        <w:rPr>
          <w:rFonts w:ascii="Times New Roman" w:hAnsi="Times New Roman" w:cs="Times New Roman"/>
          <w:b/>
          <w:color w:val="000000"/>
          <w:lang w:val="it-IT" w:eastAsia="ro-RO"/>
        </w:rPr>
        <w:t xml:space="preserve"> </w:t>
      </w:r>
      <w:r w:rsidRPr="005111D8">
        <w:rPr>
          <w:rFonts w:ascii="Times New Roman" w:hAnsi="Times New Roman" w:cs="Times New Roman"/>
          <w:b/>
          <w:lang w:val="ro-RO"/>
        </w:rPr>
        <w:t>și</w:t>
      </w:r>
      <w:r w:rsidRPr="005111D8">
        <w:rPr>
          <w:rFonts w:ascii="Times New Roman" w:hAnsi="Times New Roman" w:cs="Times New Roman"/>
          <w:b/>
          <w:color w:val="000000"/>
          <w:lang w:val="it-IT" w:eastAsia="ro-RO"/>
        </w:rPr>
        <w:t xml:space="preserve"> Medicină Fizică, </w:t>
      </w:r>
      <w:r w:rsidRPr="005111D8">
        <w:rPr>
          <w:rFonts w:ascii="Times New Roman" w:hAnsi="Times New Roman" w:cs="Times New Roman"/>
          <w:b/>
          <w:lang w:val="ro-RO"/>
        </w:rPr>
        <w:t>competențele profesionale</w:t>
      </w:r>
      <w:r w:rsidRPr="005111D8">
        <w:rPr>
          <w:rFonts w:ascii="Times New Roman" w:hAnsi="Times New Roman" w:cs="Times New Roman"/>
          <w:lang w:val="ro-RO"/>
        </w:rPr>
        <w:t>.</w:t>
      </w:r>
      <w:r w:rsidRPr="005111D8">
        <w:rPr>
          <w:rFonts w:ascii="Times New Roman" w:hAnsi="Times New Roman" w:cs="Times New Roman"/>
          <w:b/>
          <w:color w:val="000000"/>
          <w:lang w:val="it-IT" w:eastAsia="ro-RO"/>
        </w:rPr>
        <w:t xml:space="preserve">                                              </w:t>
      </w:r>
      <w:r w:rsidRPr="005111D8">
        <w:rPr>
          <w:rFonts w:ascii="Times New Roman" w:hAnsi="Times New Roman" w:cs="Times New Roman"/>
          <w:lang w:val="ro-RO"/>
        </w:rPr>
        <w:t>Specialitatea de</w:t>
      </w:r>
      <w:r w:rsidRPr="005111D8">
        <w:rPr>
          <w:rFonts w:ascii="Times New Roman" w:hAnsi="Times New Roman" w:cs="Times New Roman"/>
          <w:color w:val="000000"/>
          <w:lang w:val="it-IT" w:eastAsia="ro-RO"/>
        </w:rPr>
        <w:t xml:space="preserve"> Medicină Fizică </w:t>
      </w:r>
      <w:r w:rsidRPr="005111D8">
        <w:rPr>
          <w:rFonts w:ascii="Times New Roman" w:hAnsi="Times New Roman" w:cs="Times New Roman"/>
          <w:lang w:val="ro-RO"/>
        </w:rPr>
        <w:t xml:space="preserve">și de Reabilitare </w:t>
      </w:r>
      <w:r w:rsidRPr="005111D8">
        <w:rPr>
          <w:rFonts w:ascii="Times New Roman" w:hAnsi="Times New Roman" w:cs="Times New Roman"/>
          <w:color w:val="000000"/>
          <w:lang w:val="it-IT" w:eastAsia="ro-RO"/>
        </w:rPr>
        <w:t xml:space="preserve">în Europa </w:t>
      </w:r>
      <w:r w:rsidRPr="005111D8">
        <w:rPr>
          <w:rFonts w:ascii="Times New Roman" w:hAnsi="Times New Roman" w:cs="Times New Roman"/>
          <w:lang w:val="ro-RO"/>
        </w:rPr>
        <w:t>și</w:t>
      </w:r>
      <w:r w:rsidRPr="005111D8">
        <w:rPr>
          <w:rFonts w:ascii="Times New Roman" w:hAnsi="Times New Roman" w:cs="Times New Roman"/>
          <w:color w:val="000000"/>
          <w:lang w:val="it-IT" w:eastAsia="ro-RO"/>
        </w:rPr>
        <w:t xml:space="preserve"> în Republica Moldova. Cartea Albă – document legislativ, pan-european al specialității de reabilitare medicală. Rolul medicului specialist în  Medicină Fizică </w:t>
      </w:r>
      <w:r w:rsidRPr="005111D8">
        <w:rPr>
          <w:rFonts w:ascii="Times New Roman" w:hAnsi="Times New Roman" w:cs="Times New Roman"/>
          <w:lang w:val="ro-RO"/>
        </w:rPr>
        <w:t xml:space="preserve">și de Reabilitare. Afecțiunile și stările tratate. </w:t>
      </w:r>
      <w:r w:rsidRPr="005111D8">
        <w:rPr>
          <w:rFonts w:ascii="Times New Roman" w:hAnsi="Times New Roman" w:cs="Times New Roman"/>
          <w:color w:val="000000"/>
          <w:lang w:val="it-IT" w:eastAsia="ro-RO"/>
        </w:rPr>
        <w:t xml:space="preserve">Competențele profesionale ale medicului specialist în reabilitare medicală. Instrumentele de diagnosticare, evaluare </w:t>
      </w:r>
      <w:r w:rsidRPr="005111D8">
        <w:rPr>
          <w:rFonts w:ascii="Times New Roman" w:hAnsi="Times New Roman" w:cs="Times New Roman"/>
          <w:lang w:val="ro-RO"/>
        </w:rPr>
        <w:t xml:space="preserve">și intervențiile terapeutice utilizate </w:t>
      </w:r>
      <w:r w:rsidRPr="005111D8">
        <w:rPr>
          <w:rFonts w:ascii="Times New Roman" w:hAnsi="Times New Roman" w:cs="Times New Roman"/>
          <w:color w:val="000000"/>
          <w:lang w:val="it-IT" w:eastAsia="ro-RO"/>
        </w:rPr>
        <w:t xml:space="preserve">în reabilitare medicală. </w:t>
      </w:r>
    </w:p>
    <w:p w:rsidR="000A00E9" w:rsidRPr="005111D8" w:rsidRDefault="000A00E9" w:rsidP="005111D8">
      <w:pPr>
        <w:pStyle w:val="a7"/>
        <w:numPr>
          <w:ilvl w:val="0"/>
          <w:numId w:val="43"/>
        </w:numPr>
        <w:jc w:val="both"/>
        <w:rPr>
          <w:rFonts w:ascii="Times New Roman" w:hAnsi="Times New Roman" w:cs="Times New Roman"/>
          <w:b/>
          <w:color w:val="000000"/>
          <w:lang w:val="it-IT" w:eastAsia="ro-RO"/>
        </w:rPr>
      </w:pPr>
      <w:r w:rsidRPr="005111D8">
        <w:rPr>
          <w:rFonts w:ascii="Times New Roman" w:hAnsi="Times New Roman" w:cs="Times New Roman"/>
          <w:b/>
          <w:lang w:val="ro-RO"/>
        </w:rPr>
        <w:t>Echipa multidisciplinară de reabilitare.</w:t>
      </w:r>
      <w:r w:rsidRPr="005111D8">
        <w:rPr>
          <w:rFonts w:ascii="Times New Roman" w:hAnsi="Times New Roman" w:cs="Times New Roman"/>
          <w:lang w:val="ro-RO"/>
        </w:rPr>
        <w:t xml:space="preserve"> Reabilitarea medicală – activitate multiprofesoinală. Muncă în e</w:t>
      </w:r>
      <w:r w:rsidRPr="005111D8">
        <w:rPr>
          <w:rFonts w:ascii="Times New Roman" w:hAnsi="Times New Roman" w:cs="Times New Roman"/>
          <w:lang w:val="it-IT"/>
        </w:rPr>
        <w:t>chipa multidisciplinară de reabilitare.</w:t>
      </w:r>
      <w:r w:rsidRPr="005111D8">
        <w:rPr>
          <w:rFonts w:ascii="Times New Roman" w:hAnsi="Times New Roman" w:cs="Times New Roman"/>
          <w:lang w:val="ro-RO"/>
        </w:rPr>
        <w:t xml:space="preserve"> Componența echipei multidisciplinare. Poziția m</w:t>
      </w:r>
      <w:r w:rsidRPr="005111D8">
        <w:rPr>
          <w:rFonts w:ascii="Times New Roman" w:hAnsi="Times New Roman" w:cs="Times New Roman"/>
          <w:lang w:val="it-IT"/>
        </w:rPr>
        <w:t>edicul</w:t>
      </w:r>
      <w:r w:rsidRPr="005111D8">
        <w:rPr>
          <w:rFonts w:ascii="Times New Roman" w:hAnsi="Times New Roman" w:cs="Times New Roman"/>
          <w:lang w:val="ro-RO"/>
        </w:rPr>
        <w:t>ui</w:t>
      </w:r>
      <w:r w:rsidRPr="005111D8">
        <w:rPr>
          <w:rFonts w:ascii="Times New Roman" w:hAnsi="Times New Roman" w:cs="Times New Roman"/>
          <w:lang w:val="it-IT"/>
        </w:rPr>
        <w:t xml:space="preserve"> reabilitolog </w:t>
      </w:r>
      <w:r w:rsidRPr="005111D8">
        <w:rPr>
          <w:rFonts w:ascii="Times New Roman" w:hAnsi="Times New Roman" w:cs="Times New Roman"/>
          <w:lang w:val="ro-RO"/>
        </w:rPr>
        <w:t>în e</w:t>
      </w:r>
      <w:r w:rsidRPr="005111D8">
        <w:rPr>
          <w:rFonts w:ascii="Times New Roman" w:hAnsi="Times New Roman" w:cs="Times New Roman"/>
          <w:lang w:val="it-IT"/>
        </w:rPr>
        <w:t xml:space="preserve">chipa de reabilitare </w:t>
      </w:r>
      <w:r w:rsidRPr="005111D8">
        <w:rPr>
          <w:rFonts w:ascii="Times New Roman" w:hAnsi="Times New Roman" w:cs="Times New Roman"/>
          <w:lang w:val="ro-RO"/>
        </w:rPr>
        <w:t>și interacțiunea lui cu alți specialiști din domeniu.</w:t>
      </w:r>
      <w:r w:rsidRPr="005111D8">
        <w:rPr>
          <w:rFonts w:ascii="Times New Roman" w:hAnsi="Times New Roman" w:cs="Times New Roman"/>
          <w:b/>
          <w:lang w:val="ro-RO"/>
        </w:rPr>
        <w:t xml:space="preserve"> </w:t>
      </w:r>
      <w:r w:rsidRPr="005111D8">
        <w:rPr>
          <w:rFonts w:ascii="Times New Roman" w:hAnsi="Times New Roman" w:cs="Times New Roman"/>
          <w:lang w:val="ro-RO"/>
        </w:rPr>
        <w:t xml:space="preserve">Stabilirea scopurilor și obiectivelor de reabilitare. Elaborarea planului de reabilitare. Intervenții în </w:t>
      </w:r>
      <w:r w:rsidRPr="005111D8">
        <w:rPr>
          <w:rFonts w:ascii="Times New Roman" w:hAnsi="Times New Roman" w:cs="Times New Roman"/>
          <w:color w:val="000000"/>
          <w:lang w:val="it-IT" w:eastAsia="ro-RO"/>
        </w:rPr>
        <w:t xml:space="preserve">Medicină Fizică </w:t>
      </w:r>
      <w:r w:rsidRPr="005111D8">
        <w:rPr>
          <w:rFonts w:ascii="Times New Roman" w:hAnsi="Times New Roman" w:cs="Times New Roman"/>
          <w:lang w:val="ro-RO"/>
        </w:rPr>
        <w:t>și de Reabilitare: medicale, fizicale și altele. Evaluarea, monitorizarea și elaborarea recomandărilor în reabilitare medicală.</w:t>
      </w:r>
    </w:p>
    <w:p w:rsidR="000A00E9" w:rsidRPr="005111D8" w:rsidRDefault="000A00E9" w:rsidP="005111D8">
      <w:pPr>
        <w:pStyle w:val="a7"/>
        <w:numPr>
          <w:ilvl w:val="0"/>
          <w:numId w:val="43"/>
        </w:numPr>
        <w:jc w:val="both"/>
        <w:rPr>
          <w:rFonts w:ascii="Times New Roman" w:hAnsi="Times New Roman" w:cs="Times New Roman"/>
          <w:b/>
          <w:caps/>
          <w:lang w:eastAsia="x-none"/>
        </w:rPr>
      </w:pPr>
      <w:r w:rsidRPr="00752ABA">
        <w:rPr>
          <w:rFonts w:ascii="Times New Roman" w:hAnsi="Times New Roman" w:cs="Times New Roman"/>
          <w:b/>
          <w:bCs/>
          <w:lang w:val="it-IT" w:eastAsia="x-none"/>
        </w:rPr>
        <w:t>Kinetologia.</w:t>
      </w:r>
      <w:r w:rsidRPr="00752ABA">
        <w:rPr>
          <w:rFonts w:ascii="Times New Roman" w:hAnsi="Times New Roman" w:cs="Times New Roman"/>
          <w:lang w:val="it-IT" w:eastAsia="x-none"/>
        </w:rPr>
        <w:t xml:space="preserve"> </w:t>
      </w:r>
      <w:r w:rsidRPr="00752ABA">
        <w:rPr>
          <w:rFonts w:ascii="Times New Roman" w:hAnsi="Times New Roman" w:cs="Times New Roman"/>
          <w:b/>
          <w:lang w:val="it-IT" w:eastAsia="x-none"/>
        </w:rPr>
        <w:t>Bazele anatomice ale kinetoterapiei.</w:t>
      </w:r>
      <w:r w:rsidRPr="00752ABA">
        <w:rPr>
          <w:rFonts w:ascii="Times New Roman" w:hAnsi="Times New Roman" w:cs="Times New Roman"/>
          <w:iCs/>
          <w:lang w:val="it-IT" w:eastAsia="ro-RO"/>
        </w:rPr>
        <w:t xml:space="preserve">. Definiție. Obiectul de studiu și componentele kinetologiei medicale. </w:t>
      </w:r>
      <w:r w:rsidRPr="00752ABA">
        <w:rPr>
          <w:rFonts w:ascii="Times New Roman" w:hAnsi="Times New Roman" w:cs="Times New Roman"/>
          <w:lang w:val="it-IT" w:eastAsia="x-none"/>
        </w:rPr>
        <w:t>Bazele anatomice și biomecanice ale kinetoterapiei. Anatomia apratului locomotor. Noțiuni de osteologie, miologie,  artrologie, angiologie și nervi.</w:t>
      </w:r>
      <w:r w:rsidRPr="005111D8">
        <w:rPr>
          <w:rFonts w:ascii="Times New Roman" w:hAnsi="Times New Roman" w:cs="Times New Roman"/>
          <w:lang w:val="ro-RO" w:eastAsia="ro-RO"/>
        </w:rPr>
        <w:t xml:space="preserve"> </w:t>
      </w:r>
      <w:r w:rsidRPr="005111D8">
        <w:rPr>
          <w:rFonts w:ascii="Times New Roman" w:hAnsi="Times New Roman" w:cs="Times New Roman"/>
          <w:bCs/>
          <w:lang w:val="ro-RO" w:eastAsia="ro-RO"/>
        </w:rPr>
        <w:t>Biomecanica aparatului locomotor</w:t>
      </w:r>
      <w:r w:rsidRPr="005111D8">
        <w:rPr>
          <w:rFonts w:ascii="Times New Roman" w:hAnsi="Times New Roman" w:cs="Times New Roman"/>
          <w:b/>
          <w:bCs/>
          <w:i/>
          <w:lang w:val="ro-RO" w:eastAsia="ro-RO"/>
        </w:rPr>
        <w:t>.</w:t>
      </w:r>
      <w:r w:rsidRPr="005111D8">
        <w:rPr>
          <w:rFonts w:ascii="Times New Roman" w:hAnsi="Times New Roman" w:cs="Times New Roman"/>
          <w:b/>
          <w:bCs/>
          <w:i/>
          <w:iCs/>
          <w:lang w:val="ro-RO" w:eastAsia="ro-RO"/>
        </w:rPr>
        <w:t xml:space="preserve"> </w:t>
      </w:r>
      <w:r w:rsidRPr="005111D8">
        <w:rPr>
          <w:rFonts w:ascii="Times New Roman" w:hAnsi="Times New Roman" w:cs="Times New Roman"/>
          <w:bCs/>
          <w:iCs/>
          <w:lang w:val="ro-RO" w:eastAsia="ro-RO"/>
        </w:rPr>
        <w:t>Principiile mecanicii newtoniene</w:t>
      </w:r>
      <w:r w:rsidRPr="005111D8">
        <w:rPr>
          <w:rFonts w:ascii="Times New Roman" w:hAnsi="Times New Roman" w:cs="Times New Roman"/>
          <w:b/>
          <w:bCs/>
          <w:iCs/>
          <w:lang w:val="ro-RO" w:eastAsia="ro-RO"/>
        </w:rPr>
        <w:t>.</w:t>
      </w:r>
      <w:r w:rsidRPr="005111D8">
        <w:rPr>
          <w:rFonts w:ascii="Times New Roman" w:hAnsi="Times New Roman" w:cs="Times New Roman"/>
          <w:i/>
          <w:lang w:val="ro-RO" w:eastAsia="ro-RO"/>
        </w:rPr>
        <w:t xml:space="preserve"> </w:t>
      </w:r>
      <w:r w:rsidRPr="005111D8">
        <w:rPr>
          <w:rFonts w:ascii="Times New Roman" w:hAnsi="Times New Roman" w:cs="Times New Roman"/>
          <w:lang w:val="ro-RO" w:eastAsia="ro-RO"/>
        </w:rPr>
        <w:t>Principiul inerţiei</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Caracteristicile unei forţe. Pârghii, elementele unei pârghii. Statica articulară. Biodinamica articulară.</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Analiza biomecanică a mersului.</w:t>
      </w:r>
      <w:r w:rsidRPr="005111D8">
        <w:rPr>
          <w:rFonts w:ascii="Times New Roman" w:hAnsi="Times New Roman" w:cs="Times New Roman"/>
          <w:b/>
          <w:i/>
          <w:lang w:val="ro-RO" w:eastAsia="ro-RO"/>
        </w:rPr>
        <w:t xml:space="preserve"> </w:t>
      </w:r>
      <w:r w:rsidRPr="005111D8">
        <w:rPr>
          <w:rFonts w:ascii="Times New Roman" w:hAnsi="Times New Roman" w:cs="Times New Roman"/>
          <w:iCs/>
          <w:lang w:val="ro-RO" w:eastAsia="ro-RO"/>
        </w:rPr>
        <w:t>Kinematica mersului.</w:t>
      </w:r>
    </w:p>
    <w:p w:rsidR="000A00E9" w:rsidRPr="005111D8" w:rsidRDefault="000A00E9" w:rsidP="005111D8">
      <w:pPr>
        <w:pStyle w:val="a7"/>
        <w:numPr>
          <w:ilvl w:val="0"/>
          <w:numId w:val="43"/>
        </w:numPr>
        <w:jc w:val="both"/>
        <w:rPr>
          <w:rFonts w:ascii="Times New Roman" w:hAnsi="Times New Roman" w:cs="Times New Roman"/>
          <w:b/>
          <w:bCs/>
          <w:lang w:eastAsia="x-none"/>
        </w:rPr>
      </w:pPr>
      <w:r w:rsidRPr="005111D8">
        <w:rPr>
          <w:rFonts w:ascii="Times New Roman" w:hAnsi="Times New Roman" w:cs="Times New Roman"/>
          <w:b/>
          <w:bCs/>
          <w:lang w:eastAsia="x-none"/>
        </w:rPr>
        <w:t xml:space="preserve">Bazele fiziologice ale kinetoterapiei. </w:t>
      </w:r>
      <w:r w:rsidRPr="005111D8">
        <w:rPr>
          <w:rFonts w:ascii="Times New Roman" w:hAnsi="Times New Roman" w:cs="Times New Roman"/>
          <w:bCs/>
          <w:lang w:val="ro-MD" w:eastAsia="x-none"/>
        </w:rPr>
        <w:t>Sistemul</w:t>
      </w:r>
      <w:r w:rsidRPr="005111D8">
        <w:rPr>
          <w:rFonts w:ascii="Times New Roman" w:hAnsi="Times New Roman" w:cs="Times New Roman"/>
          <w:bCs/>
          <w:lang w:eastAsia="x-none"/>
        </w:rPr>
        <w:t xml:space="preserve"> cardiovascular, respirator, gastrointestinal, sistemul nervos central  și periferic, sistemul de excreție, endocrin, imun, sângele și piele</w:t>
      </w:r>
      <w:r w:rsidRPr="005111D8">
        <w:rPr>
          <w:rFonts w:ascii="Times New Roman" w:hAnsi="Times New Roman" w:cs="Times New Roman"/>
          <w:bCs/>
          <w:lang w:val="ro-MD" w:eastAsia="x-none"/>
        </w:rPr>
        <w:t>-</w:t>
      </w:r>
      <w:r w:rsidRPr="005111D8">
        <w:rPr>
          <w:rFonts w:ascii="Times New Roman" w:hAnsi="Times New Roman" w:cs="Times New Roman"/>
          <w:bCs/>
          <w:lang w:eastAsia="x-none"/>
        </w:rPr>
        <w:t xml:space="preserve">fiziologia </w:t>
      </w:r>
      <w:r w:rsidRPr="005111D8">
        <w:rPr>
          <w:rFonts w:ascii="Times New Roman" w:hAnsi="Times New Roman" w:cs="Times New Roman"/>
          <w:bCs/>
          <w:lang w:val="ro-MD" w:eastAsia="x-none"/>
        </w:rPr>
        <w:t>și reacțiile locale și generale în</w:t>
      </w:r>
      <w:r w:rsidRPr="005111D8">
        <w:rPr>
          <w:rFonts w:ascii="Times New Roman" w:hAnsi="Times New Roman" w:cs="Times New Roman"/>
          <w:bCs/>
          <w:lang w:val="ro-RO" w:eastAsia="x-none"/>
        </w:rPr>
        <w:t xml:space="preserve"> raport cu mișcarea</w:t>
      </w:r>
      <w:r w:rsidRPr="005111D8">
        <w:rPr>
          <w:rFonts w:ascii="Times New Roman" w:hAnsi="Times New Roman" w:cs="Times New Roman"/>
          <w:bCs/>
          <w:lang w:eastAsia="x-none"/>
        </w:rPr>
        <w:t xml:space="preserve"> Mușchiul- structura mușchiului și fiziologia contracției muscular</w:t>
      </w:r>
      <w:r w:rsidRPr="005111D8">
        <w:rPr>
          <w:rFonts w:ascii="Times New Roman" w:hAnsi="Times New Roman" w:cs="Times New Roman"/>
          <w:bCs/>
          <w:lang w:val="ro-MD" w:eastAsia="x-none"/>
        </w:rPr>
        <w:t>e</w:t>
      </w:r>
      <w:r w:rsidRPr="005111D8">
        <w:rPr>
          <w:rFonts w:ascii="Times New Roman" w:hAnsi="Times New Roman" w:cs="Times New Roman"/>
          <w:bCs/>
          <w:lang w:eastAsia="x-none"/>
        </w:rPr>
        <w:t>.</w:t>
      </w:r>
      <w:r w:rsidRPr="005111D8">
        <w:rPr>
          <w:rFonts w:ascii="Times New Roman" w:hAnsi="Times New Roman" w:cs="Times New Roman"/>
          <w:lang w:eastAsia="ro-RO"/>
        </w:rPr>
        <w:t xml:space="preserve"> </w:t>
      </w:r>
      <w:r w:rsidRPr="005111D8">
        <w:rPr>
          <w:rFonts w:ascii="Times New Roman" w:hAnsi="Times New Roman" w:cs="Times New Roman"/>
          <w:iCs/>
          <w:lang w:eastAsia="ro-RO"/>
        </w:rPr>
        <w:t xml:space="preserve">Fenomenele electrice ale activităţii nervoase. Sinapsele. Sinapsa neuro-musculară, mecanismul transmiterii excitației în sinapsă. Mecanismul contracției musculare. Tipurile de contracții musculare. </w:t>
      </w:r>
    </w:p>
    <w:p w:rsidR="004C6D09" w:rsidRPr="005111D8" w:rsidRDefault="000A00E9" w:rsidP="005111D8">
      <w:pPr>
        <w:pStyle w:val="a7"/>
        <w:numPr>
          <w:ilvl w:val="0"/>
          <w:numId w:val="43"/>
        </w:numPr>
        <w:jc w:val="both"/>
        <w:rPr>
          <w:rFonts w:ascii="Times New Roman" w:hAnsi="Times New Roman" w:cs="Times New Roman"/>
          <w:b/>
          <w:iCs/>
          <w:lang w:eastAsia="ro-RO"/>
        </w:rPr>
      </w:pPr>
      <w:r w:rsidRPr="00752ABA">
        <w:rPr>
          <w:rFonts w:ascii="Times New Roman" w:hAnsi="Times New Roman" w:cs="Times New Roman"/>
          <w:b/>
          <w:iCs/>
          <w:lang w:val="it-IT" w:eastAsia="ro-RO"/>
        </w:rPr>
        <w:t>Bazele generale ale mișcării.</w:t>
      </w:r>
      <w:r w:rsidR="004C6D09" w:rsidRPr="005111D8">
        <w:rPr>
          <w:rFonts w:ascii="Times New Roman" w:hAnsi="Times New Roman" w:cs="Times New Roman"/>
          <w:b/>
          <w:iCs/>
          <w:lang w:val="ro-MD" w:eastAsia="ro-RO"/>
        </w:rPr>
        <w:t xml:space="preserve"> </w:t>
      </w:r>
      <w:r w:rsidRPr="00752ABA">
        <w:rPr>
          <w:rFonts w:ascii="Times New Roman" w:hAnsi="Times New Roman" w:cs="Times New Roman"/>
          <w:iCs/>
          <w:lang w:val="it-IT" w:eastAsia="ro-RO"/>
        </w:rPr>
        <w:t>Fiziologia efortului. Neuronul motor. Căile neuromotorii. Etapele mișcării voluntare</w:t>
      </w:r>
      <w:r w:rsidRPr="00752ABA">
        <w:rPr>
          <w:rFonts w:ascii="Times New Roman" w:hAnsi="Times New Roman" w:cs="Times New Roman"/>
          <w:i/>
          <w:iCs/>
          <w:lang w:val="it-IT" w:eastAsia="ro-RO"/>
        </w:rPr>
        <w:t>.</w:t>
      </w:r>
      <w:r w:rsidRPr="00752ABA">
        <w:rPr>
          <w:rFonts w:ascii="Times New Roman" w:hAnsi="Times New Roman" w:cs="Times New Roman"/>
          <w:lang w:val="it-IT" w:eastAsia="ro-RO"/>
        </w:rPr>
        <w:t xml:space="preserve"> Elementele declanşatoare ale unui stimul senzorial.  Regulile de descriere a poziţiilor în exercițiul fizic. </w:t>
      </w:r>
      <w:r w:rsidRPr="005111D8">
        <w:rPr>
          <w:rFonts w:ascii="Times New Roman" w:hAnsi="Times New Roman" w:cs="Times New Roman"/>
          <w:lang w:eastAsia="ro-RO"/>
        </w:rPr>
        <w:t>Regulile de descriere a mişcărilor. Dozarea efortului.</w:t>
      </w:r>
    </w:p>
    <w:p w:rsidR="000A00E9" w:rsidRPr="005111D8" w:rsidRDefault="000A00E9" w:rsidP="005111D8">
      <w:pPr>
        <w:pStyle w:val="a7"/>
        <w:numPr>
          <w:ilvl w:val="0"/>
          <w:numId w:val="43"/>
        </w:numPr>
        <w:jc w:val="both"/>
        <w:rPr>
          <w:rFonts w:ascii="Times New Roman" w:hAnsi="Times New Roman" w:cs="Times New Roman"/>
          <w:b/>
          <w:iCs/>
          <w:lang w:eastAsia="ro-RO"/>
        </w:rPr>
      </w:pPr>
      <w:r w:rsidRPr="005111D8">
        <w:rPr>
          <w:rFonts w:ascii="Times New Roman" w:hAnsi="Times New Roman" w:cs="Times New Roman"/>
          <w:b/>
          <w:bCs/>
          <w:lang w:val="it-IT"/>
        </w:rPr>
        <w:t>Mijloacele fundamentale ale kinetoterapiei.</w:t>
      </w:r>
      <w:r w:rsidR="004C6D09" w:rsidRPr="005111D8">
        <w:rPr>
          <w:rFonts w:ascii="Times New Roman" w:hAnsi="Times New Roman" w:cs="Times New Roman"/>
          <w:b/>
          <w:iCs/>
          <w:lang w:val="ro-MD" w:eastAsia="ro-RO"/>
        </w:rPr>
        <w:t xml:space="preserve"> </w:t>
      </w:r>
      <w:r w:rsidRPr="005111D8">
        <w:rPr>
          <w:rFonts w:ascii="Times New Roman" w:hAnsi="Times New Roman" w:cs="Times New Roman"/>
          <w:lang w:val="ro-RO" w:eastAsia="ro-RO"/>
        </w:rPr>
        <w:t xml:space="preserve">Definiţia exerciţiului fizic. Clasificarea exerciţiilor fizice după </w:t>
      </w:r>
      <w:r w:rsidRPr="005111D8">
        <w:rPr>
          <w:rFonts w:ascii="Times New Roman" w:hAnsi="Times New Roman" w:cs="Times New Roman"/>
          <w:iCs/>
          <w:lang w:val="ro-RO" w:eastAsia="ro-RO"/>
        </w:rPr>
        <w:t>structurile anatomice ale corpului,</w:t>
      </w:r>
      <w:r w:rsidRPr="005111D8">
        <w:rPr>
          <w:rFonts w:ascii="Times New Roman" w:hAnsi="Times New Roman" w:cs="Times New Roman"/>
          <w:i/>
          <w:lang w:val="ro-RO" w:eastAsia="ro-RO"/>
        </w:rPr>
        <w:t xml:space="preserve"> </w:t>
      </w:r>
      <w:r w:rsidRPr="005111D8">
        <w:rPr>
          <w:rFonts w:ascii="Times New Roman" w:hAnsi="Times New Roman" w:cs="Times New Roman"/>
          <w:iCs/>
          <w:lang w:val="ro-RO" w:eastAsia="ro-RO"/>
        </w:rPr>
        <w:t>complexitatea mişcărilor</w:t>
      </w:r>
      <w:r w:rsidRPr="005111D8">
        <w:rPr>
          <w:rFonts w:ascii="Times New Roman" w:hAnsi="Times New Roman" w:cs="Times New Roman"/>
          <w:i/>
          <w:iCs/>
          <w:lang w:val="ro-RO" w:eastAsia="ro-RO"/>
        </w:rPr>
        <w:t xml:space="preserve"> </w:t>
      </w:r>
      <w:r w:rsidRPr="005111D8">
        <w:rPr>
          <w:rFonts w:ascii="Times New Roman" w:hAnsi="Times New Roman" w:cs="Times New Roman"/>
          <w:lang w:val="ro-RO" w:eastAsia="ro-RO"/>
        </w:rPr>
        <w:t>efectuate</w:t>
      </w:r>
      <w:r w:rsidRPr="005111D8">
        <w:rPr>
          <w:rFonts w:ascii="Times New Roman" w:hAnsi="Times New Roman" w:cs="Times New Roman"/>
          <w:i/>
          <w:lang w:val="ro-RO" w:eastAsia="ro-RO"/>
        </w:rPr>
        <w:t xml:space="preserve">, </w:t>
      </w:r>
      <w:r w:rsidRPr="005111D8">
        <w:rPr>
          <w:rFonts w:ascii="Times New Roman" w:hAnsi="Times New Roman" w:cs="Times New Roman"/>
          <w:iCs/>
          <w:lang w:val="ro-RO" w:eastAsia="ro-RO"/>
        </w:rPr>
        <w:t>gradul de implicare al executantului</w:t>
      </w:r>
      <w:r w:rsidRPr="005111D8">
        <w:rPr>
          <w:rFonts w:ascii="Times New Roman" w:hAnsi="Times New Roman" w:cs="Times New Roman"/>
          <w:i/>
          <w:iCs/>
          <w:lang w:val="ro-RO" w:eastAsia="ro-RO"/>
        </w:rPr>
        <w:t xml:space="preserve"> </w:t>
      </w:r>
      <w:r w:rsidRPr="005111D8">
        <w:rPr>
          <w:rFonts w:ascii="Times New Roman" w:hAnsi="Times New Roman" w:cs="Times New Roman"/>
          <w:lang w:val="ro-RO" w:eastAsia="ro-RO"/>
        </w:rPr>
        <w:t xml:space="preserve">în efectuarea exerciţiilor, </w:t>
      </w:r>
      <w:r w:rsidRPr="005111D8">
        <w:rPr>
          <w:rFonts w:ascii="Times New Roman" w:hAnsi="Times New Roman" w:cs="Times New Roman"/>
          <w:iCs/>
          <w:lang w:val="ro-RO" w:eastAsia="ro-RO"/>
        </w:rPr>
        <w:t>felul activităţii musculare</w:t>
      </w:r>
      <w:r w:rsidRPr="005111D8">
        <w:rPr>
          <w:rFonts w:ascii="Times New Roman" w:hAnsi="Times New Roman" w:cs="Times New Roman"/>
          <w:i/>
          <w:iCs/>
          <w:lang w:val="ro-RO" w:eastAsia="ro-RO"/>
        </w:rPr>
        <w:t>,</w:t>
      </w:r>
      <w:r w:rsidRPr="00752ABA">
        <w:rPr>
          <w:rFonts w:ascii="Times New Roman" w:hAnsi="Times New Roman" w:cs="Times New Roman"/>
          <w:lang w:val="ro-RO" w:eastAsia="ro-RO"/>
        </w:rPr>
        <w:t xml:space="preserve"> </w:t>
      </w:r>
      <w:r w:rsidRPr="005111D8">
        <w:rPr>
          <w:rFonts w:ascii="Times New Roman" w:hAnsi="Times New Roman" w:cs="Times New Roman"/>
          <w:lang w:val="ro-RO" w:eastAsia="ro-RO"/>
        </w:rPr>
        <w:t>după</w:t>
      </w:r>
      <w:r w:rsidRPr="005111D8">
        <w:rPr>
          <w:rFonts w:ascii="Times New Roman" w:hAnsi="Times New Roman" w:cs="Times New Roman"/>
          <w:i/>
          <w:lang w:val="ro-RO" w:eastAsia="ro-RO"/>
        </w:rPr>
        <w:t xml:space="preserve"> </w:t>
      </w:r>
      <w:r w:rsidRPr="005111D8">
        <w:rPr>
          <w:rFonts w:ascii="Times New Roman" w:hAnsi="Times New Roman" w:cs="Times New Roman"/>
          <w:iCs/>
          <w:lang w:val="ro-RO" w:eastAsia="ro-RO"/>
        </w:rPr>
        <w:t>scopul urmărit,</w:t>
      </w:r>
      <w:r w:rsidRPr="005111D8">
        <w:rPr>
          <w:rFonts w:ascii="Times New Roman" w:hAnsi="Times New Roman" w:cs="Times New Roman"/>
          <w:i/>
          <w:lang w:val="ro-RO" w:eastAsia="ro-RO"/>
        </w:rPr>
        <w:t xml:space="preserve"> </w:t>
      </w:r>
      <w:r w:rsidRPr="005111D8">
        <w:rPr>
          <w:rFonts w:ascii="Times New Roman" w:hAnsi="Times New Roman" w:cs="Times New Roman"/>
          <w:lang w:val="ro-RO" w:eastAsia="ro-RO"/>
        </w:rPr>
        <w:t>după efectul lor asupra organismului din punct de vedere medical. Efectele exerciţiilor fizice. Conţinutul și structura exerciţiului fizic. Poziţia de start şi mişcările efectuate. Tipul tehnicii kinetice efectuate de către structurile aparatului locomotor.</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Tehnici de bază în kinetoterapie.</w:t>
      </w:r>
      <w:r w:rsidRPr="005111D8">
        <w:rPr>
          <w:rFonts w:ascii="Times New Roman" w:hAnsi="Times New Roman" w:cs="Times New Roman"/>
          <w:lang w:val="ro-RO" w:eastAsia="ro-RO"/>
        </w:rPr>
        <w:t xml:space="preserve">Tehnici şi metode care stau la baza realizării programelor de kinetoterapie. Tehnici kinetice de bază: tehnici akinetice, stretchingul, tehnici de transfer. </w:t>
      </w:r>
      <w:r w:rsidRPr="005111D8">
        <w:rPr>
          <w:rFonts w:ascii="Times New Roman" w:hAnsi="Times New Roman" w:cs="Times New Roman"/>
          <w:lang w:val="ro-RO" w:eastAsia="ro-RO"/>
        </w:rPr>
        <w:lastRenderedPageBreak/>
        <w:t xml:space="preserve">Imobilizarea (de punere în repaus, de contenţie, de corecţie).  Posturarea (corectivă şi de facilitare). </w:t>
      </w:r>
      <w:r w:rsidRPr="005111D8">
        <w:rPr>
          <w:rFonts w:ascii="Times New Roman" w:hAnsi="Times New Roman" w:cs="Times New Roman"/>
          <w:bCs/>
          <w:lang w:val="ro-RO" w:eastAsia="ro-RO"/>
        </w:rPr>
        <w:t>Modalităţi tehnice de realizare</w:t>
      </w:r>
      <w:r w:rsidRPr="005111D8">
        <w:rPr>
          <w:rFonts w:ascii="Times New Roman" w:hAnsi="Times New Roman" w:cs="Times New Roman"/>
          <w:b/>
          <w:bCs/>
          <w:lang w:val="ro-RO" w:eastAsia="ro-RO"/>
        </w:rPr>
        <w:t xml:space="preserve"> </w:t>
      </w:r>
      <w:r w:rsidRPr="005111D8">
        <w:rPr>
          <w:rFonts w:ascii="Times New Roman" w:hAnsi="Times New Roman" w:cs="Times New Roman"/>
          <w:lang w:val="ro-RO" w:eastAsia="ro-RO"/>
        </w:rPr>
        <w:t>ale mişcării pasive:  tracțiunile, mobilzarea forțată și mobilizarea pasivă</w:t>
      </w:r>
      <w:r w:rsidRPr="005111D8">
        <w:rPr>
          <w:rFonts w:ascii="Times New Roman" w:hAnsi="Times New Roman" w:cs="Times New Roman"/>
          <w:i/>
          <w:lang w:val="ro-RO" w:eastAsia="ro-RO"/>
        </w:rPr>
        <w:t xml:space="preserve">. </w:t>
      </w:r>
      <w:r w:rsidRPr="005111D8">
        <w:rPr>
          <w:rFonts w:ascii="Times New Roman" w:hAnsi="Times New Roman" w:cs="Times New Roman"/>
          <w:lang w:val="ro-RO" w:eastAsia="ro-RO"/>
        </w:rPr>
        <w:t xml:space="preserve">Tehnici kinetice statice (contracţia izometrică, relaxarea musculară); tehnici kinetice dinamice: active (reflexe şi voluntare) şi pasive (prin tracţiuni, prin asistenţă, sub anestezie, autopasivă, pasivo-activă, prin manipulare). Contracția izometrică. Relaxarea musculară. </w:t>
      </w:r>
      <w:r w:rsidRPr="005111D8">
        <w:rPr>
          <w:rFonts w:ascii="Times New Roman" w:hAnsi="Times New Roman" w:cs="Times New Roman"/>
          <w:iCs/>
          <w:lang w:val="ro-RO" w:eastAsia="ro-RO"/>
        </w:rPr>
        <w:t>Mişcarea activă reflexă și voluntară. Mobilizarea liberă, activ-asistată și activ cu rezistență. Contracția izotonică concentrică, excentrică și polimetrică. Contracția izokinetică.</w:t>
      </w:r>
      <w:r w:rsidRPr="005111D8">
        <w:rPr>
          <w:rFonts w:ascii="Times New Roman" w:hAnsi="Times New Roman" w:cs="Times New Roman"/>
          <w:i/>
          <w:lang w:val="ro-RO" w:eastAsia="ro-RO"/>
        </w:rPr>
        <w:t xml:space="preserve"> </w:t>
      </w:r>
      <w:r w:rsidRPr="005111D8">
        <w:rPr>
          <w:rFonts w:ascii="Times New Roman" w:hAnsi="Times New Roman" w:cs="Times New Roman"/>
          <w:iCs/>
          <w:lang w:val="ro-RO" w:eastAsia="ro-RO"/>
        </w:rPr>
        <w:t>Forţa şi ritmul de mobilizare</w:t>
      </w:r>
      <w:r w:rsidRPr="005111D8">
        <w:rPr>
          <w:rFonts w:ascii="Times New Roman" w:hAnsi="Times New Roman" w:cs="Times New Roman"/>
          <w:i/>
          <w:iCs/>
          <w:lang w:val="ro-RO" w:eastAsia="ro-RO"/>
        </w:rPr>
        <w:t>.</w:t>
      </w:r>
      <w:r w:rsidRPr="005111D8">
        <w:rPr>
          <w:rFonts w:ascii="Times New Roman" w:hAnsi="Times New Roman" w:cs="Times New Roman"/>
          <w:i/>
          <w:lang w:val="ro-RO" w:eastAsia="ro-RO"/>
        </w:rPr>
        <w:t xml:space="preserve"> </w:t>
      </w:r>
      <w:r w:rsidRPr="005111D8">
        <w:rPr>
          <w:rFonts w:ascii="Times New Roman" w:hAnsi="Times New Roman" w:cs="Times New Roman"/>
          <w:bCs/>
          <w:lang w:val="ro-RO" w:eastAsia="ro-RO"/>
        </w:rPr>
        <w:t>Transferul pacienţilor asistat/independent.</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Transferul pacienţilor cu grad crescut de dependenţă</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Tehnici de transfer</w:t>
      </w:r>
      <w:r w:rsidR="004C6D09" w:rsidRPr="005111D8">
        <w:rPr>
          <w:rFonts w:ascii="Times New Roman" w:hAnsi="Times New Roman" w:cs="Times New Roman"/>
          <w:b/>
          <w:lang w:val="ro-RO"/>
        </w:rPr>
        <w:t>.</w:t>
      </w:r>
      <w:r w:rsidRPr="005111D8">
        <w:rPr>
          <w:rFonts w:ascii="Times New Roman" w:hAnsi="Times New Roman" w:cs="Times New Roman"/>
          <w:lang w:val="ro-RO"/>
        </w:rPr>
        <w:t>Tipurile de transfer</w:t>
      </w:r>
      <w:r w:rsidRPr="005111D8">
        <w:rPr>
          <w:rFonts w:ascii="Times New Roman" w:hAnsi="Times New Roman" w:cs="Times New Roman"/>
          <w:bCs/>
          <w:lang w:val="ro-RO" w:eastAsia="ro-RO"/>
        </w:rPr>
        <w:t>. Tehnici de bază utilizate.</w:t>
      </w:r>
      <w:r w:rsidRPr="005111D8">
        <w:rPr>
          <w:rFonts w:ascii="Times New Roman" w:hAnsi="Times New Roman" w:cs="Times New Roman"/>
          <w:lang w:val="ro-RO"/>
        </w:rPr>
        <w:t xml:space="preserve"> Tehnici şi metodologii de transfer.</w:t>
      </w:r>
      <w:r w:rsidRPr="005111D8">
        <w:rPr>
          <w:rFonts w:ascii="Times New Roman" w:hAnsi="Times New Roman" w:cs="Times New Roman"/>
          <w:bCs/>
          <w:lang w:val="ro-RO"/>
        </w:rPr>
        <w:t xml:space="preserve"> Criterii de selecție a tipului de transfer. Mijloace ajutătoare și de facilitare a transferurilor. </w:t>
      </w:r>
      <w:r w:rsidRPr="005111D8">
        <w:rPr>
          <w:rFonts w:ascii="Times New Roman" w:hAnsi="Times New Roman" w:cs="Times New Roman"/>
          <w:lang w:val="ro-RO"/>
        </w:rPr>
        <w:t xml:space="preserve">Tehnici şi metode de transfer </w:t>
      </w:r>
      <w:r w:rsidRPr="005111D8">
        <w:rPr>
          <w:rFonts w:ascii="Times New Roman" w:hAnsi="Times New Roman" w:cs="Times New Roman"/>
          <w:bCs/>
          <w:lang w:val="ro-RO"/>
        </w:rPr>
        <w:t>utitlizate pentru  transferul activ, pasiv și activ-asistat. Tehnologii moderne.</w:t>
      </w:r>
    </w:p>
    <w:p w:rsidR="000A00E9" w:rsidRPr="005111D8" w:rsidRDefault="000A00E9" w:rsidP="005111D8">
      <w:pPr>
        <w:pStyle w:val="a7"/>
        <w:numPr>
          <w:ilvl w:val="0"/>
          <w:numId w:val="43"/>
        </w:numPr>
        <w:jc w:val="both"/>
        <w:rPr>
          <w:rFonts w:ascii="Times New Roman" w:hAnsi="Times New Roman" w:cs="Times New Roman"/>
          <w:b/>
          <w:lang w:val="it-IT"/>
        </w:rPr>
      </w:pPr>
      <w:r w:rsidRPr="005111D8">
        <w:rPr>
          <w:rFonts w:ascii="Times New Roman" w:hAnsi="Times New Roman" w:cs="Times New Roman"/>
          <w:b/>
          <w:lang w:val="fr-FR"/>
        </w:rPr>
        <w:t>Tehnici de facilitate neuroproprio</w:t>
      </w:r>
      <w:r w:rsidR="004C6D09" w:rsidRPr="005111D8">
        <w:rPr>
          <w:rFonts w:ascii="Times New Roman" w:hAnsi="Times New Roman" w:cs="Times New Roman"/>
          <w:b/>
          <w:lang w:val="fr-FR"/>
        </w:rPr>
        <w:t xml:space="preserve">eptivă (FNP). </w:t>
      </w:r>
      <w:r w:rsidRPr="005111D8">
        <w:rPr>
          <w:rFonts w:ascii="Times New Roman" w:hAnsi="Times New Roman" w:cs="Times New Roman"/>
          <w:bCs/>
          <w:lang w:val="it-IT" w:eastAsia="ro-RO"/>
        </w:rPr>
        <w:t>Bazele fiziologicegice ale t</w:t>
      </w:r>
      <w:r w:rsidRPr="005111D8">
        <w:rPr>
          <w:rFonts w:ascii="Times New Roman" w:hAnsi="Times New Roman" w:cs="Times New Roman"/>
          <w:bCs/>
          <w:lang w:val="ro-RO" w:eastAsia="ro-RO"/>
        </w:rPr>
        <w:t>ehnicilor FNP. Inversarea lentă şi inversarea lentă cu opunere (IL şi ILO).</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Contracţiile repetate.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Secvenţialitatea pentru întărire.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Inversarea agonistică.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Tehnici FNP specifice.  Iniţierea ritmică.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Rotaţia ritmică.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Mişcarea activă de relaxare-opunere.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Relaxare – opunere.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Relaxare – contracţie.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Stabilizare ritmică. Factori de facilitare și inhibare.</w:t>
      </w:r>
    </w:p>
    <w:p w:rsidR="000A00E9" w:rsidRPr="005111D8" w:rsidRDefault="000A00E9" w:rsidP="005111D8">
      <w:pPr>
        <w:pStyle w:val="a7"/>
        <w:numPr>
          <w:ilvl w:val="0"/>
          <w:numId w:val="43"/>
        </w:numPr>
        <w:jc w:val="both"/>
        <w:rPr>
          <w:rFonts w:ascii="Times New Roman" w:hAnsi="Times New Roman" w:cs="Times New Roman"/>
          <w:b/>
          <w:spacing w:val="-2"/>
          <w:lang w:val="ro-RO"/>
        </w:rPr>
      </w:pPr>
      <w:r w:rsidRPr="005111D8">
        <w:rPr>
          <w:rFonts w:ascii="Times New Roman" w:hAnsi="Times New Roman" w:cs="Times New Roman"/>
          <w:b/>
          <w:spacing w:val="-2"/>
          <w:lang w:val="it-IT"/>
        </w:rPr>
        <w:t>Tehnici pentru promovarea mobilității, stabilității și abilității.</w:t>
      </w:r>
      <w:r w:rsidR="004C6D09" w:rsidRPr="005111D8">
        <w:rPr>
          <w:rFonts w:ascii="Times New Roman" w:hAnsi="Times New Roman" w:cs="Times New Roman"/>
          <w:b/>
          <w:spacing w:val="-2"/>
          <w:lang w:val="it-IT"/>
        </w:rPr>
        <w:t xml:space="preserve"> </w:t>
      </w:r>
      <w:r w:rsidRPr="005111D8">
        <w:rPr>
          <w:rFonts w:ascii="Times New Roman" w:hAnsi="Times New Roman" w:cs="Times New Roman"/>
          <w:bCs/>
          <w:lang w:val="ro-RO" w:eastAsia="ro-RO"/>
        </w:rPr>
        <w:t>Contracţie izometrică în zona scurtată.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Izometrie alternantă.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Stabilizarea ritmică.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Tehnici pentru promovarea mobilităţii controlate.</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Tehnici pentru promovarea abilităţii.</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Progresia cu rezistenţă.</w:t>
      </w:r>
      <w:r w:rsidRPr="005111D8">
        <w:rPr>
          <w:rFonts w:ascii="Times New Roman" w:hAnsi="Times New Roman" w:cs="Times New Roman"/>
          <w:b/>
          <w:lang w:val="ro-RO" w:eastAsia="ro-RO"/>
        </w:rPr>
        <w:t xml:space="preserve"> </w:t>
      </w:r>
      <w:r w:rsidRPr="005111D8">
        <w:rPr>
          <w:rFonts w:ascii="Times New Roman" w:hAnsi="Times New Roman" w:cs="Times New Roman"/>
          <w:bCs/>
          <w:lang w:val="ro-RO" w:eastAsia="ro-RO"/>
        </w:rPr>
        <w:t>Secvenţialitatea normală.</w:t>
      </w:r>
    </w:p>
    <w:p w:rsidR="004C6D09" w:rsidRPr="005111D8" w:rsidRDefault="000A00E9" w:rsidP="005111D8">
      <w:pPr>
        <w:pStyle w:val="a7"/>
        <w:numPr>
          <w:ilvl w:val="0"/>
          <w:numId w:val="43"/>
        </w:numPr>
        <w:jc w:val="both"/>
        <w:rPr>
          <w:rFonts w:ascii="Times New Roman" w:hAnsi="Times New Roman" w:cs="Times New Roman"/>
          <w:bCs/>
          <w:lang w:val="ro-RO" w:eastAsia="ro-RO"/>
        </w:rPr>
      </w:pPr>
      <w:r w:rsidRPr="005111D8">
        <w:rPr>
          <w:rFonts w:ascii="Times New Roman" w:hAnsi="Times New Roman" w:cs="Times New Roman"/>
          <w:b/>
          <w:lang w:val="ro-RO"/>
        </w:rPr>
        <w:t>Tehnici  de relaxare în kinetoterapie. Biofeedback</w:t>
      </w:r>
      <w:r w:rsidR="004C6D09" w:rsidRPr="005111D8">
        <w:rPr>
          <w:rFonts w:ascii="Times New Roman" w:hAnsi="Times New Roman" w:cs="Times New Roman"/>
          <w:bCs/>
          <w:lang w:val="ro-RO" w:eastAsia="ro-RO"/>
        </w:rPr>
        <w:t xml:space="preserve">. </w:t>
      </w:r>
      <w:r w:rsidRPr="005111D8">
        <w:rPr>
          <w:rFonts w:ascii="Times New Roman" w:hAnsi="Times New Roman" w:cs="Times New Roman"/>
          <w:lang w:val="ro-RO" w:eastAsia="ro-RO"/>
        </w:rPr>
        <w:t>Relaxarea intrinsecă: orientarea fiziologică (somatică) şi orientarea psihologică (cognitivă, mentală). Metode de relaxare segmentare și generale. Metoda Jacobson. Metoda Schultz. Biofeedback-efecte fiziologice și indicații terapeutice. Tehnici de aplicare. Contraindicații, precauții și reacții adverse ale biofeedback-ului.</w:t>
      </w:r>
    </w:p>
    <w:p w:rsidR="004C6D09" w:rsidRPr="005111D8" w:rsidRDefault="000A00E9" w:rsidP="005111D8">
      <w:pPr>
        <w:pStyle w:val="a7"/>
        <w:numPr>
          <w:ilvl w:val="0"/>
          <w:numId w:val="43"/>
        </w:numPr>
        <w:jc w:val="both"/>
        <w:rPr>
          <w:rFonts w:ascii="Times New Roman" w:hAnsi="Times New Roman" w:cs="Times New Roman"/>
          <w:bCs/>
          <w:lang w:val="ro-RO" w:eastAsia="ro-RO"/>
        </w:rPr>
      </w:pPr>
      <w:r w:rsidRPr="005111D8">
        <w:rPr>
          <w:rFonts w:ascii="Times New Roman" w:hAnsi="Times New Roman" w:cs="Times New Roman"/>
          <w:b/>
          <w:lang w:val="ro-RO"/>
        </w:rPr>
        <w:t>Metode de facilitare neuro-proprioceptivă în kinetoterapie.</w:t>
      </w:r>
      <w:r w:rsidRPr="005111D8">
        <w:rPr>
          <w:rFonts w:ascii="Times New Roman" w:hAnsi="Times New Roman" w:cs="Times New Roman"/>
          <w:bCs/>
          <w:lang w:val="ro-RO" w:eastAsia="ro-RO"/>
        </w:rPr>
        <w:t xml:space="preserve">Metode de educare/reeducare neuromotorie: conceptul Bobath, metoda </w:t>
      </w:r>
      <w:r w:rsidRPr="005111D8">
        <w:rPr>
          <w:rFonts w:ascii="Times New Roman" w:hAnsi="Times New Roman" w:cs="Times New Roman"/>
          <w:b/>
          <w:lang w:val="ro-RO" w:eastAsia="ro-RO"/>
        </w:rPr>
        <w:t>S</w:t>
      </w:r>
      <w:r w:rsidRPr="005111D8">
        <w:rPr>
          <w:rFonts w:ascii="Times New Roman" w:hAnsi="Times New Roman" w:cs="Times New Roman"/>
          <w:lang w:val="ro-RO" w:eastAsia="ro-RO"/>
        </w:rPr>
        <w:t xml:space="preserve">igne Brunnstrom, principiul de </w:t>
      </w:r>
      <w:r w:rsidRPr="005111D8">
        <w:rPr>
          <w:rFonts w:ascii="Times New Roman" w:hAnsi="Times New Roman" w:cs="Times New Roman"/>
          <w:iCs/>
          <w:lang w:val="ro-RO" w:eastAsia="ro-RO"/>
        </w:rPr>
        <w:t>tratament prin mişcarea reflexă</w:t>
      </w:r>
      <w:r w:rsidRPr="005111D8">
        <w:rPr>
          <w:rFonts w:ascii="Times New Roman" w:hAnsi="Times New Roman" w:cs="Times New Roman"/>
          <w:i/>
          <w:iCs/>
          <w:lang w:val="ro-RO" w:eastAsia="ro-RO"/>
        </w:rPr>
        <w:t xml:space="preserve"> </w:t>
      </w:r>
      <w:r w:rsidRPr="005111D8">
        <w:rPr>
          <w:rFonts w:ascii="Times New Roman" w:hAnsi="Times New Roman" w:cs="Times New Roman"/>
          <w:lang w:val="ro-RO" w:eastAsia="ro-RO"/>
        </w:rPr>
        <w:t xml:space="preserve">a lui Vaclav Vojta, </w:t>
      </w:r>
      <w:r w:rsidRPr="005111D8">
        <w:rPr>
          <w:rFonts w:ascii="Times New Roman" w:hAnsi="Times New Roman" w:cs="Times New Roman"/>
          <w:bCs/>
          <w:lang w:val="ro-RO" w:eastAsia="ro-RO"/>
        </w:rPr>
        <w:t xml:space="preserve">conceptul </w:t>
      </w:r>
      <w:r w:rsidRPr="005111D8">
        <w:rPr>
          <w:rFonts w:ascii="Times New Roman" w:hAnsi="Times New Roman" w:cs="Times New Roman"/>
          <w:bCs/>
          <w:lang w:val="es-ES_tradnl" w:eastAsia="ro-RO"/>
        </w:rPr>
        <w:t>Castillo</w:t>
      </w:r>
      <w:r w:rsidRPr="005111D8">
        <w:rPr>
          <w:rFonts w:ascii="Times New Roman" w:hAnsi="Times New Roman" w:cs="Times New Roman"/>
          <w:bCs/>
          <w:lang w:val="ro-RO" w:eastAsia="ro-RO"/>
        </w:rPr>
        <w:t xml:space="preserve"> </w:t>
      </w:r>
      <w:r w:rsidRPr="005111D8">
        <w:rPr>
          <w:rFonts w:ascii="Times New Roman" w:hAnsi="Times New Roman" w:cs="Times New Roman"/>
          <w:bCs/>
          <w:lang w:val="es-ES_tradnl" w:eastAsia="ro-RO"/>
        </w:rPr>
        <w:t>Morales,</w:t>
      </w:r>
      <w:r w:rsidRPr="005111D8">
        <w:rPr>
          <w:rFonts w:ascii="Times New Roman" w:hAnsi="Times New Roman" w:cs="Times New Roman"/>
          <w:b/>
          <w:lang w:val="ro-RO" w:eastAsia="ro-RO"/>
        </w:rPr>
        <w:t xml:space="preserve"> </w:t>
      </w:r>
      <w:r w:rsidRPr="005111D8">
        <w:rPr>
          <w:rFonts w:ascii="Times New Roman" w:hAnsi="Times New Roman" w:cs="Times New Roman"/>
          <w:lang w:val="ro-RO" w:eastAsia="ro-RO"/>
        </w:rPr>
        <w:t xml:space="preserve">metoda  specifică tratamentului pacienţilor cu afecţiuni ale cerebelului, respectiv ataxicilor Jacob A. Frenkel. </w:t>
      </w:r>
      <w:r w:rsidRPr="005111D8">
        <w:rPr>
          <w:rFonts w:ascii="Times New Roman" w:hAnsi="Times New Roman" w:cs="Times New Roman"/>
          <w:bCs/>
          <w:lang w:val="ro-RO" w:eastAsia="ro-RO"/>
        </w:rPr>
        <w:t>Metoda Margaret Rood. Metoda</w:t>
      </w:r>
      <w:r w:rsidRPr="005111D8">
        <w:rPr>
          <w:rFonts w:ascii="Times New Roman" w:hAnsi="Times New Roman" w:cs="Times New Roman"/>
          <w:b/>
          <w:bCs/>
          <w:lang w:val="ro-RO" w:eastAsia="ro-RO"/>
        </w:rPr>
        <w:t xml:space="preserve"> </w:t>
      </w:r>
      <w:r w:rsidRPr="005111D8">
        <w:rPr>
          <w:rFonts w:ascii="Times New Roman" w:hAnsi="Times New Roman" w:cs="Times New Roman"/>
          <w:lang w:val="ro-RO" w:eastAsia="ro-RO"/>
        </w:rPr>
        <w:t xml:space="preserve"> Herman Kabat. Bazele fiziologice și principii de aplicare. Regulile pentru crearea diagonalelor specifice pentru facilitarea unui muşchi. Folosirea schemelor de mişcare în spirală şi diagonală.  Utilizarea de tehnicilor și metodelor de facilitare și inhibare (poziţionare, contact manual, întinderi musculare, presiuni articulare, rezistenţa la mişcare etc).</w:t>
      </w:r>
    </w:p>
    <w:p w:rsidR="000A00E9" w:rsidRPr="005111D8" w:rsidRDefault="000A00E9" w:rsidP="005111D8">
      <w:pPr>
        <w:pStyle w:val="a7"/>
        <w:numPr>
          <w:ilvl w:val="0"/>
          <w:numId w:val="43"/>
        </w:numPr>
        <w:jc w:val="both"/>
        <w:rPr>
          <w:rFonts w:ascii="Times New Roman" w:hAnsi="Times New Roman" w:cs="Times New Roman"/>
          <w:bCs/>
          <w:lang w:val="ro-RO" w:eastAsia="ro-RO"/>
        </w:rPr>
      </w:pPr>
      <w:r w:rsidRPr="005111D8">
        <w:rPr>
          <w:rFonts w:ascii="Times New Roman" w:hAnsi="Times New Roman" w:cs="Times New Roman"/>
          <w:b/>
          <w:lang w:val="ro-RO"/>
        </w:rPr>
        <w:t>Obiective terapeutice kinetoterapice.</w:t>
      </w:r>
      <w:r w:rsidRPr="005111D8">
        <w:rPr>
          <w:rFonts w:ascii="Times New Roman" w:hAnsi="Times New Roman" w:cs="Times New Roman"/>
          <w:lang w:val="ro-RO" w:eastAsia="ro-RO"/>
        </w:rPr>
        <w:t xml:space="preserve">Obiective generale în kinetoterapie. Finalităţi ale programelor kinetice.  Relaţia obiective-rezultate în intervenţia kinetică. Factorii care intervin în managementul îmbolnăvirii/accidentului. Obiectivele generale şi cele specifice-intermediare: menţinerea şi/sau îmbunătăţirea stării de funcţionalitate. </w:t>
      </w:r>
      <w:r w:rsidRPr="005111D8">
        <w:rPr>
          <w:rFonts w:ascii="Times New Roman" w:hAnsi="Times New Roman" w:cs="Times New Roman"/>
          <w:bCs/>
          <w:iCs/>
          <w:lang w:val="ro-RO" w:eastAsia="ro-RO"/>
        </w:rPr>
        <w:t>Promovarea relaxării.</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Reeducarea sensibilităţii.</w:t>
      </w:r>
      <w:r w:rsidRPr="005111D8">
        <w:rPr>
          <w:rFonts w:ascii="Times New Roman" w:hAnsi="Times New Roman" w:cs="Times New Roman"/>
          <w:b/>
          <w:bCs/>
          <w:i/>
          <w:lang w:val="ro-RO" w:eastAsia="ro-RO"/>
        </w:rPr>
        <w:t xml:space="preserve"> </w:t>
      </w:r>
      <w:r w:rsidRPr="005111D8">
        <w:rPr>
          <w:rFonts w:ascii="Times New Roman" w:hAnsi="Times New Roman" w:cs="Times New Roman"/>
          <w:bCs/>
          <w:iCs/>
          <w:lang w:val="ro-RO" w:eastAsia="ro-RO"/>
        </w:rPr>
        <w:tab/>
        <w:t>Corectarea posturii, aliniamentului corpului şi a segmentelor sale.</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Educarea/reeducarea/reabilitarea controlului, coordonării şi echilibrului.</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Reeducarea respiratorie.</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Creşterea antrenamentului la efort.</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Recuperarea mobilităţii.</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Creşterea forţei.</w:t>
      </w:r>
      <w:r w:rsidRPr="005111D8">
        <w:rPr>
          <w:rFonts w:ascii="Times New Roman" w:hAnsi="Times New Roman" w:cs="Times New Roman"/>
          <w:b/>
          <w:i/>
          <w:lang w:val="ro-RO" w:eastAsia="ro-RO"/>
        </w:rPr>
        <w:t xml:space="preserve"> </w:t>
      </w:r>
      <w:r w:rsidRPr="005111D8">
        <w:rPr>
          <w:rFonts w:ascii="Times New Roman" w:hAnsi="Times New Roman" w:cs="Times New Roman"/>
          <w:bCs/>
          <w:iCs/>
          <w:lang w:val="ro-RO" w:eastAsia="ro-RO"/>
        </w:rPr>
        <w:t>Creşterea rezistenţei musculare.</w:t>
      </w:r>
      <w:r w:rsidRPr="005111D8">
        <w:rPr>
          <w:rFonts w:ascii="Times New Roman" w:hAnsi="Times New Roman" w:cs="Times New Roman"/>
          <w:b/>
          <w:i/>
          <w:lang w:val="ro-RO" w:eastAsia="ro-RO"/>
        </w:rPr>
        <w:t xml:space="preserve"> </w:t>
      </w:r>
      <w:r w:rsidRPr="005111D8">
        <w:rPr>
          <w:rFonts w:ascii="Times New Roman" w:hAnsi="Times New Roman" w:cs="Times New Roman"/>
          <w:bCs/>
          <w:lang w:val="ro-RO" w:eastAsia="ro-RO"/>
        </w:rPr>
        <w:t>Operaţionalizarea obiectivelor din programe cu activităţile kinetice.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Bazele generale ale terapiei manuale.</w:t>
      </w:r>
      <w:r w:rsidRPr="005111D8">
        <w:rPr>
          <w:rFonts w:ascii="Times New Roman" w:hAnsi="Times New Roman" w:cs="Times New Roman"/>
          <w:lang w:val="ro-RO"/>
        </w:rPr>
        <w:t>Terapia manuală. Definiţia. Istoricul. Bazele ştiinţifice ale terapiei manuale. Organizarea medicinii manuale în R. Moldova şi alte ţări. Baza legislativă. Mecanismele terapiei manuale. Concepţiile ştiinţifice. Evoluţia concepţiilor asupra mecanismelor terapiei manuale. Concepţiile moderne referitoare la eficienţa terapeutică a terapiei manuale. Bazele fiziologice şi anatomice ale locomoţiei. Mecanismele fiziologice interne ale locomoţiei. Mecanismele exterioare ale locomoţiei.</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Fiziobalneoterapia în reabilitarea medicală. Fizioprofilaxia</w:t>
      </w:r>
      <w:r w:rsidR="005111D8" w:rsidRPr="005111D8">
        <w:rPr>
          <w:rFonts w:ascii="Times New Roman" w:hAnsi="Times New Roman" w:cs="Times New Roman"/>
          <w:b/>
          <w:lang w:val="ro-RO"/>
        </w:rPr>
        <w:t xml:space="preserve">. </w:t>
      </w:r>
      <w:r w:rsidRPr="005111D8">
        <w:rPr>
          <w:rFonts w:ascii="Times New Roman" w:hAnsi="Times New Roman" w:cs="Times New Roman"/>
          <w:lang w:val="ro-RO"/>
        </w:rPr>
        <w:t>Fiziobalneoterapia – partea componentă a reabilitării medicale. Aplicarea factorilor fizici în reabilitare și avantajele tratamentului nemedicamentos. Factorii fizici naturali şi performanţi  indicaţi în tratamentul maladiilor şi deficitelor funcţionale. Fizioprofilaxia primară, secundară şi terţiară. Organizarea serviciului fiziobalneoterapeutic.  Aparatele fizioterapice. Organizarea cabinetului de balneologie, fizioterapie. Echipamentul şi utilajul în balneologie.Tehnica securităţii în cabinetul de fizioterapie, balneologie.  Educaţia sanitară. Drepturile pacientului și obligațiunile medicului.</w:t>
      </w:r>
    </w:p>
    <w:p w:rsidR="005111D8" w:rsidRPr="005111D8" w:rsidRDefault="000A00E9" w:rsidP="005111D8">
      <w:pPr>
        <w:pStyle w:val="a7"/>
        <w:numPr>
          <w:ilvl w:val="0"/>
          <w:numId w:val="43"/>
        </w:numPr>
        <w:jc w:val="both"/>
        <w:rPr>
          <w:rFonts w:ascii="Times New Roman" w:hAnsi="Times New Roman" w:cs="Times New Roman"/>
          <w:b/>
          <w:lang w:val="es-ES"/>
        </w:rPr>
      </w:pPr>
      <w:bookmarkStart w:id="0" w:name="_GoBack"/>
      <w:r w:rsidRPr="005111D8">
        <w:rPr>
          <w:rFonts w:ascii="Times New Roman" w:hAnsi="Times New Roman" w:cs="Times New Roman"/>
          <w:b/>
          <w:lang w:val="es-ES"/>
        </w:rPr>
        <w:t xml:space="preserve">Bazele teoretice şi principiile generale de folosire a factorilor fizici. </w:t>
      </w:r>
      <w:r w:rsidRPr="005111D8">
        <w:rPr>
          <w:rFonts w:ascii="Times New Roman" w:hAnsi="Times New Roman" w:cs="Times New Roman"/>
          <w:lang w:val="ro-RO"/>
        </w:rPr>
        <w:t xml:space="preserve">Bazele teoretice ale medicinii fizice. </w:t>
      </w:r>
      <w:r w:rsidRPr="005111D8">
        <w:rPr>
          <w:rFonts w:ascii="Times New Roman" w:hAnsi="Times New Roman" w:cs="Times New Roman"/>
          <w:lang w:val="pt-BR"/>
        </w:rPr>
        <w:t xml:space="preserve">Mecanismele și efectele acțiunii factorilor fizici preformanţi şi naturali. Clasificarea factorilor fizici  </w:t>
      </w:r>
      <w:r w:rsidRPr="005111D8">
        <w:rPr>
          <w:rFonts w:ascii="Times New Roman" w:hAnsi="Times New Roman" w:cs="Times New Roman"/>
          <w:lang w:val="ro-RO"/>
        </w:rPr>
        <w:t>în</w:t>
      </w:r>
      <w:r w:rsidRPr="005111D8">
        <w:rPr>
          <w:rFonts w:ascii="Times New Roman" w:hAnsi="Times New Roman" w:cs="Times New Roman"/>
          <w:lang w:val="pt-BR"/>
        </w:rPr>
        <w:t xml:space="preserve"> funcție de proveniență, mecanismul predominant de acțiune curativă, modul de aplicare, zona de acțiune a factorului fizioterapeutic.  Principiile generale de aplicare a factorilor fizici. Indicații și contraindicații generale în aplicare factorilor fizici. </w:t>
      </w:r>
    </w:p>
    <w:bookmarkEnd w:id="0"/>
    <w:p w:rsidR="000A00E9" w:rsidRPr="005111D8" w:rsidRDefault="000A00E9" w:rsidP="005111D8">
      <w:pPr>
        <w:pStyle w:val="a7"/>
        <w:numPr>
          <w:ilvl w:val="0"/>
          <w:numId w:val="43"/>
        </w:numPr>
        <w:jc w:val="both"/>
        <w:rPr>
          <w:rFonts w:ascii="Times New Roman" w:hAnsi="Times New Roman" w:cs="Times New Roman"/>
          <w:b/>
          <w:lang w:val="es-ES"/>
        </w:rPr>
      </w:pPr>
      <w:r w:rsidRPr="005111D8">
        <w:rPr>
          <w:rFonts w:ascii="Times New Roman" w:hAnsi="Times New Roman" w:cs="Times New Roman"/>
          <w:b/>
          <w:lang w:val="ro-RO"/>
        </w:rPr>
        <w:t>Electroterapia.  Galvanizarea. Ionoforeza.</w:t>
      </w:r>
      <w:r w:rsidR="005111D8" w:rsidRPr="005111D8">
        <w:rPr>
          <w:rFonts w:ascii="Times New Roman" w:hAnsi="Times New Roman" w:cs="Times New Roman"/>
          <w:b/>
          <w:lang w:val="es-ES"/>
        </w:rPr>
        <w:t xml:space="preserve"> </w:t>
      </w:r>
      <w:r w:rsidRPr="005111D8">
        <w:rPr>
          <w:rFonts w:ascii="Times New Roman" w:hAnsi="Times New Roman" w:cs="Times New Roman"/>
          <w:lang w:val="pt-BR"/>
        </w:rPr>
        <w:t>Bazele fiziologice generale ale electroterapiei: potenţialul de membrană, de acţiune (depolarizarea, repolarizarea, restituţia), stimularea şi excitabilitatea, electrotonusul. Legea exitabilităţii polare, atingera pragului critic al membranei celulare, acomodarea, panta impulsului de excitaţie, frecvenţa stimulilor, modificări ale excitabilităţii, transmiterea şi conducerea excitaţiei, transmiterea neuromusculară.</w:t>
      </w:r>
      <w:r w:rsidRPr="005111D8">
        <w:rPr>
          <w:rFonts w:ascii="Times New Roman" w:hAnsi="Times New Roman" w:cs="Times New Roman"/>
          <w:lang w:val="ro-RO"/>
        </w:rPr>
        <w:t xml:space="preserve"> Curentul galvanic continuu. Proprietăţi fizice, metode de producere a curentului continuu (metode  chimice, mecanice, termoelectrice). Acţiunile şi efectele biologice ale curentului galvanic. Modalităţi de aplicare ale galvanizării  – galvanizarea simplă, tehnica de aplicare, băile galvanice – patrucelulare, generale (Stanger). Ionoforeza. Aparate.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es-ES"/>
        </w:rPr>
        <w:t>Curenţii pulsativi.</w:t>
      </w:r>
      <w:r w:rsidRPr="005111D8">
        <w:rPr>
          <w:rFonts w:ascii="Times New Roman" w:hAnsi="Times New Roman" w:cs="Times New Roman"/>
          <w:b/>
          <w:lang w:val="it-IT"/>
        </w:rPr>
        <w:t xml:space="preserve"> Curenții sinusoidali modulați. Curenții diadinamici. Somnul electrogen. Electroanalgezia  transcraniană.</w:t>
      </w:r>
      <w:r w:rsidR="005111D8" w:rsidRPr="005111D8">
        <w:rPr>
          <w:rFonts w:ascii="Times New Roman" w:hAnsi="Times New Roman" w:cs="Times New Roman"/>
          <w:b/>
          <w:lang w:val="ro-RO"/>
        </w:rPr>
        <w:t xml:space="preserve"> </w:t>
      </w:r>
      <w:r w:rsidRPr="005111D8">
        <w:rPr>
          <w:rFonts w:ascii="Times New Roman" w:hAnsi="Times New Roman" w:cs="Times New Roman"/>
          <w:lang w:val="ro-RO"/>
        </w:rPr>
        <w:t xml:space="preserve">Curentul pulsativ. </w:t>
      </w:r>
      <w:r w:rsidRPr="005111D8">
        <w:rPr>
          <w:rFonts w:ascii="Times New Roman" w:hAnsi="Times New Roman" w:cs="Times New Roman"/>
          <w:lang w:val="it-IT"/>
        </w:rPr>
        <w:t xml:space="preserve">Curentul de joasă frecvenţă  – proprietăţi fizice și parametri curativi de aplicare. Metode de tratament. Stimularea contracţiei musculaturii striate cu inervația normală  (mod de acţiune, forme de curent utilizate, forme de aplicare, tehnici de aplicare, indicaţii). Terapia musculaturii complet denervate  – mod de acţiune, forme de curenţi, electrodiagnosticul, tehnica de aplicare a electrostimulării. Aparataj   generator de impulsuri de frecvenţă joasă. Electromiografia de detecţie. Riscuri, contraindicaţii în aplicaţiile curenţilor de frecvenţă joasă. </w:t>
      </w:r>
      <w:r w:rsidRPr="005111D8">
        <w:rPr>
          <w:rFonts w:ascii="Times New Roman" w:hAnsi="Times New Roman" w:cs="Times New Roman"/>
          <w:lang w:val="pt-BR"/>
        </w:rPr>
        <w:t>Somnul electrogen (efecte fiziologice, curative). Aparate, tehnica şi metode de aplicare. Indicaţii, contraindicaţii.</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es-ES"/>
        </w:rPr>
        <w:t>D'Arsonvalizarea. Diagnosticul și s</w:t>
      </w:r>
      <w:r w:rsidRPr="005111D8">
        <w:rPr>
          <w:rFonts w:ascii="Times New Roman" w:hAnsi="Times New Roman" w:cs="Times New Roman"/>
          <w:b/>
          <w:lang w:val="it-IT"/>
        </w:rPr>
        <w:t xml:space="preserve">timularea electrică. </w:t>
      </w:r>
      <w:r w:rsidR="005111D8" w:rsidRPr="005111D8">
        <w:rPr>
          <w:rFonts w:ascii="Times New Roman" w:hAnsi="Times New Roman" w:cs="Times New Roman"/>
          <w:b/>
          <w:lang w:val="ro-RO"/>
        </w:rPr>
        <w:t>Terapia cu microunde.</w:t>
      </w:r>
      <w:r w:rsidR="005111D8" w:rsidRPr="005111D8">
        <w:rPr>
          <w:rFonts w:ascii="Times New Roman" w:hAnsi="Times New Roman" w:cs="Times New Roman"/>
          <w:lang w:val="pt-BR"/>
        </w:rPr>
        <w:t xml:space="preserve"> C</w:t>
      </w:r>
      <w:r w:rsidRPr="005111D8">
        <w:rPr>
          <w:rFonts w:ascii="Times New Roman" w:hAnsi="Times New Roman" w:cs="Times New Roman"/>
          <w:lang w:val="pt-BR"/>
        </w:rPr>
        <w:t xml:space="preserve">aracteristicile fizice şi biofizice, acţiunea fiziologică şi curativă. Aparate. Metodologia efectuării. Indicaţii, contraindicaţii. </w:t>
      </w:r>
      <w:r w:rsidRPr="005111D8">
        <w:rPr>
          <w:rFonts w:ascii="Times New Roman" w:hAnsi="Times New Roman" w:cs="Times New Roman"/>
          <w:lang w:val="it-IT"/>
        </w:rPr>
        <w:t>Terapia musculaturii spastice – principiul de aplicare, indicaţiile metodei, tehnica de lucru. Stimularea musculaturii netede. Aplicaţii cu scop analgezic ale curenţilor de  frecvenţă joasă  (mod de acţiune) – metode analgezice ”convenţionale”, utilizarea frecvenţelor joase (curenţii diadinamici, trauber, stohastici, SNET/TENS. Electropunctura.</w:t>
      </w:r>
      <w:r w:rsidRPr="005111D8">
        <w:rPr>
          <w:rFonts w:ascii="Times New Roman" w:hAnsi="Times New Roman" w:cs="Times New Roman"/>
          <w:lang w:val="pt-BR"/>
        </w:rPr>
        <w:t xml:space="preserve"> Microundele – mecanismele de acţiune, aparatura, tehnica de lucru şi metode de aplicare, indicaţii, contraindicaţii. Generarea microundelor. Clasificarea microundelor. Metodologia aplicațiilor. Indicații, conntraindicații generale și specifice.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pt-BR"/>
        </w:rPr>
        <w:t>Magnetoterapia.Mecanoterapia.Vibroterapia. Ultafonoforeza.</w:t>
      </w:r>
      <w:r w:rsidR="005111D8" w:rsidRPr="005111D8">
        <w:rPr>
          <w:rFonts w:ascii="Times New Roman" w:hAnsi="Times New Roman" w:cs="Times New Roman"/>
          <w:b/>
          <w:lang w:val="ro-RO"/>
        </w:rPr>
        <w:t xml:space="preserve"> </w:t>
      </w:r>
      <w:r w:rsidRPr="005111D8">
        <w:rPr>
          <w:rFonts w:ascii="Times New Roman" w:hAnsi="Times New Roman" w:cs="Times New Roman"/>
          <w:lang w:val="pt-BR"/>
        </w:rPr>
        <w:t>C</w:t>
      </w:r>
      <w:r w:rsidRPr="005111D8">
        <w:rPr>
          <w:rFonts w:ascii="Times New Roman" w:hAnsi="Times New Roman" w:cs="Times New Roman"/>
          <w:lang w:val="ro-RO"/>
        </w:rPr>
        <w:t>â</w:t>
      </w:r>
      <w:r w:rsidRPr="005111D8">
        <w:rPr>
          <w:rFonts w:ascii="Times New Roman" w:hAnsi="Times New Roman" w:cs="Times New Roman"/>
          <w:lang w:val="pt-BR"/>
        </w:rPr>
        <w:t>mpurile magnetice de frecvenţă joasă şi câmpurile magnetice în impulsuri. Acţiunea  câmpurilor magnetice: mecanismul biofizic, fiziologic al terapiei cu câmpuri magnetice. Modalităţi de aplicare. Tehnici, reguli de lucru cu magnetodiaflux şi alte aparate. Indicaţii, contraindicaţii.</w:t>
      </w:r>
      <w:r w:rsidRPr="005111D8">
        <w:rPr>
          <w:rFonts w:ascii="Times New Roman" w:hAnsi="Times New Roman" w:cs="Times New Roman"/>
          <w:b/>
          <w:lang w:val="ro-RO"/>
        </w:rPr>
        <w:t xml:space="preserve"> </w:t>
      </w:r>
      <w:r w:rsidRPr="005111D8">
        <w:rPr>
          <w:rFonts w:ascii="Times New Roman" w:hAnsi="Times New Roman" w:cs="Times New Roman"/>
          <w:lang w:val="pt-BR"/>
        </w:rPr>
        <w:t>Magnetoterapia locală. Tratamentul cu energie mecanică. Terapia cu ultrasunete şi u</w:t>
      </w:r>
      <w:r w:rsidR="005111D8" w:rsidRPr="005111D8">
        <w:rPr>
          <w:rFonts w:ascii="Times New Roman" w:hAnsi="Times New Roman" w:cs="Times New Roman"/>
          <w:lang w:val="pt-BR"/>
        </w:rPr>
        <w:t>nde ultrasonore. Efectele</w:t>
      </w:r>
      <w:r w:rsidRPr="005111D8">
        <w:rPr>
          <w:rFonts w:ascii="Times New Roman" w:hAnsi="Times New Roman" w:cs="Times New Roman"/>
          <w:lang w:val="pt-BR"/>
        </w:rPr>
        <w:t xml:space="preserve"> fizico-chimice, fiziologice şi biologice ale ultrasunetelor. Forme de ultrasunete utilizate în terapie.  Aparate de producere a undelor ultrasonore. Efectele terapeutice ale undelor ultrasonore şi energiei ultrasonore penetrante, metodologia de aplicare, dozarea intensităţii, indicaţii şi contraindicaţii.</w:t>
      </w:r>
    </w:p>
    <w:p w:rsidR="000A00E9" w:rsidRPr="005111D8" w:rsidRDefault="000A00E9" w:rsidP="005111D8">
      <w:pPr>
        <w:pStyle w:val="a7"/>
        <w:numPr>
          <w:ilvl w:val="0"/>
          <w:numId w:val="43"/>
        </w:numPr>
        <w:jc w:val="both"/>
        <w:rPr>
          <w:rFonts w:ascii="Times New Roman" w:hAnsi="Times New Roman" w:cs="Times New Roman"/>
          <w:lang w:val="pt-BR"/>
        </w:rPr>
      </w:pPr>
      <w:r w:rsidRPr="005111D8">
        <w:rPr>
          <w:rFonts w:ascii="Times New Roman" w:hAnsi="Times New Roman" w:cs="Times New Roman"/>
          <w:b/>
          <w:lang w:val="es-ES"/>
        </w:rPr>
        <w:t xml:space="preserve">Aerosolterapia şi electroaerosolterapia, haloterapia, aromaterapia. Fototerapia. </w:t>
      </w:r>
      <w:r w:rsidRPr="005111D8">
        <w:rPr>
          <w:rFonts w:ascii="Times New Roman" w:hAnsi="Times New Roman" w:cs="Times New Roman"/>
          <w:lang w:val="pt-BR"/>
        </w:rPr>
        <w:t>Aerosolterapia şi electroaerosolterapia, haloterapia, aromaterapia. Definiţii. Caracteristicile generale ale aerosolilor. Acţiunea fiziologică şi curativă. Aparatura pentru inhalare. Tipurile de  inhalaţii (cu aburi, umede-încălzite, umede, uleioase, uscate, aeriene, ultrasonore). Reguli de inhalaţii, indicaţii, contraindicaţii. Haloterapia. Definiţie. Acţiunea fiziologică şi curativă a haloterapiei. de aplicare a lazerterapiei</w:t>
      </w:r>
      <w:r w:rsidR="007465B2" w:rsidRPr="007465B2">
        <w:rPr>
          <w:rFonts w:ascii="Times New Roman" w:hAnsi="Times New Roman" w:cs="Times New Roman"/>
          <w:lang w:val="it-IT"/>
        </w:rPr>
        <w:t xml:space="preserve"> </w:t>
      </w:r>
      <w:r w:rsidR="007465B2" w:rsidRPr="005111D8">
        <w:rPr>
          <w:rFonts w:ascii="Times New Roman" w:hAnsi="Times New Roman" w:cs="Times New Roman"/>
          <w:lang w:val="it-IT"/>
        </w:rPr>
        <w:t xml:space="preserve">Fototerapia. Proprietăţi fundamentale ale luminii. Acţiunea fizico-chimică a luminii. Efectele fiziologice ale radiaţiilor infraroşii, luminoase şi ultraviolete. Efectele biologice ale lumini. </w:t>
      </w:r>
      <w:r w:rsidR="007465B2" w:rsidRPr="005111D8">
        <w:rPr>
          <w:rFonts w:ascii="Times New Roman" w:hAnsi="Times New Roman" w:cs="Times New Roman"/>
          <w:lang w:val="pt-BR"/>
        </w:rPr>
        <w:t>Biostimularea cu radiaţie laser: mecanismul de acţiune, biofizica, metodologia de  aplicare, indicaţii şi contraindicaţii. Aparatura, tehnica şi metodologia</w:t>
      </w:r>
      <w:r w:rsidRPr="005111D8">
        <w:rPr>
          <w:rFonts w:ascii="Times New Roman" w:hAnsi="Times New Roman" w:cs="Times New Roman"/>
          <w:lang w:val="pt-BR"/>
        </w:rPr>
        <w:t xml:space="preserve">. </w:t>
      </w:r>
    </w:p>
    <w:p w:rsidR="005111D8" w:rsidRPr="005111D8" w:rsidRDefault="000A00E9" w:rsidP="005111D8">
      <w:pPr>
        <w:pStyle w:val="a7"/>
        <w:numPr>
          <w:ilvl w:val="0"/>
          <w:numId w:val="43"/>
        </w:numPr>
        <w:jc w:val="both"/>
        <w:rPr>
          <w:rFonts w:ascii="Times New Roman" w:hAnsi="Times New Roman" w:cs="Times New Roman"/>
          <w:lang w:val="pt-BR"/>
        </w:rPr>
      </w:pPr>
      <w:r w:rsidRPr="005111D8">
        <w:rPr>
          <w:rFonts w:ascii="Times New Roman" w:hAnsi="Times New Roman" w:cs="Times New Roman"/>
          <w:b/>
          <w:lang w:val="ro-RO"/>
        </w:rPr>
        <w:t>Termoterapia. Crioterapia.</w:t>
      </w:r>
      <w:r w:rsidR="005111D8" w:rsidRPr="005111D8">
        <w:rPr>
          <w:rFonts w:ascii="Times New Roman" w:hAnsi="Times New Roman" w:cs="Times New Roman"/>
          <w:b/>
          <w:lang w:val="ro-RO"/>
        </w:rPr>
        <w:t xml:space="preserve"> </w:t>
      </w:r>
      <w:r w:rsidRPr="005111D8">
        <w:rPr>
          <w:rFonts w:ascii="Times New Roman" w:hAnsi="Times New Roman" w:cs="Times New Roman"/>
          <w:lang w:val="it-IT"/>
        </w:rPr>
        <w:t xml:space="preserve">Termo- şi crioterapia.  Termoterapia – termoreglarea. Aspecte fiziologice ale termoreglării necesare pentru înţelegerea  efectelor şi mecanismelor de acţiune ale factorului termic cald şi rece. Particularităţile fiziologice ale circulaţiei periferice. Efectele şi modul de acţiune ale factorilor hidrotermoterapici asupra diferitor funcţii ale organismului în stare normală şi patologică. </w:t>
      </w:r>
      <w:r w:rsidRPr="005111D8">
        <w:rPr>
          <w:rFonts w:ascii="Times New Roman" w:hAnsi="Times New Roman" w:cs="Times New Roman"/>
          <w:lang w:val="pt-BR"/>
        </w:rPr>
        <w:t>Hipertermia. Efectele terapeutice şi mecanismele de acţiune, indicaţii şi contraindicaţii. Terapia cu parafină. Crioterapia – efecte terapeutice şi mecanisme de acţiune, indicaţii şi contraindicaţii. Terapia Kneipp – actualizarea metodologiei terapiei cu contraste termice, mecanisme de acţiune, indicaţii, contraindicaţii.</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Masajul medical.</w:t>
      </w:r>
      <w:r w:rsidRPr="005111D8">
        <w:rPr>
          <w:rFonts w:ascii="Times New Roman" w:hAnsi="Times New Roman" w:cs="Times New Roman"/>
          <w:lang w:val="ro-RO"/>
        </w:rPr>
        <w:t xml:space="preserve"> Definiţia, clasificarea.  Masajul clasic, reflux, de drenaj veno-limfatic, alte forme de masaj. Mecanisme de acţiune, metodologia de efectuare, efecte terapeutice, indicaţii şi contraindicaţii. Prescrierea reţetei pentru cursul de masaj (unităţi, zonă, timp, durată, tipul de masaj). Masajul manual </w:t>
      </w:r>
      <w:r w:rsidRPr="005111D8">
        <w:rPr>
          <w:rFonts w:ascii="Times New Roman" w:hAnsi="Times New Roman" w:cs="Times New Roman"/>
          <w:lang w:val="ro-MD"/>
        </w:rPr>
        <w:t xml:space="preserve">și cu aparate. </w:t>
      </w:r>
      <w:r w:rsidRPr="005111D8">
        <w:rPr>
          <w:rFonts w:ascii="Times New Roman" w:hAnsi="Times New Roman" w:cs="Times New Roman"/>
          <w:lang w:val="it-IT"/>
        </w:rPr>
        <w:t>Condiții și normative igienice de aplicare.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it-IT"/>
        </w:rPr>
        <w:t>Bazele teoretice ale  balneologiei.</w:t>
      </w:r>
      <w:r w:rsidRPr="005111D8">
        <w:rPr>
          <w:rFonts w:ascii="Times New Roman" w:hAnsi="Times New Roman" w:cs="Times New Roman"/>
          <w:b/>
          <w:lang w:val="es-ES"/>
        </w:rPr>
        <w:t xml:space="preserve"> </w:t>
      </w:r>
      <w:r w:rsidRPr="005111D8">
        <w:rPr>
          <w:rFonts w:ascii="Times New Roman" w:hAnsi="Times New Roman" w:cs="Times New Roman"/>
          <w:color w:val="000000"/>
          <w:lang w:val="ro-RO"/>
        </w:rPr>
        <w:t>Bazele teoretice ale balneologiei.</w:t>
      </w:r>
      <w:r w:rsidRPr="005111D8">
        <w:rPr>
          <w:rFonts w:ascii="Times New Roman" w:hAnsi="Times New Roman" w:cs="Times New Roman"/>
          <w:color w:val="000000"/>
          <w:lang w:val="pt-BR"/>
        </w:rPr>
        <w:t xml:space="preserve"> Principiile generale de aplicare, mecanismele de acțiune și efectele   factorilor balneari. Indicațiile și contraindicațiile aplicării metodelor balneologice.</w:t>
      </w:r>
      <w:r w:rsidRPr="00752ABA">
        <w:rPr>
          <w:rFonts w:ascii="Times New Roman" w:hAnsi="Times New Roman" w:cs="Times New Roman"/>
          <w:color w:val="000000"/>
          <w:lang w:val="pt-BR"/>
        </w:rPr>
        <w:t xml:space="preserve"> </w:t>
      </w:r>
      <w:r w:rsidRPr="005111D8">
        <w:rPr>
          <w:rFonts w:ascii="Times New Roman" w:hAnsi="Times New Roman" w:cs="Times New Roman"/>
          <w:color w:val="000000"/>
          <w:lang w:val="it-IT"/>
        </w:rPr>
        <w:t xml:space="preserve">Factorii fizici naturali aplicaţi în procesul de tratament, recuperare și menținere a organismului. </w:t>
      </w:r>
      <w:r w:rsidRPr="005111D8">
        <w:rPr>
          <w:rFonts w:ascii="Times New Roman" w:hAnsi="Times New Roman" w:cs="Times New Roman"/>
          <w:color w:val="000000"/>
          <w:lang w:val="pt-BR"/>
        </w:rPr>
        <w:t xml:space="preserve"> Stațiuni balneare-caracteristici generale.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Balneoterapia.</w:t>
      </w:r>
      <w:r w:rsidRPr="005111D8">
        <w:rPr>
          <w:rFonts w:ascii="Times New Roman" w:hAnsi="Times New Roman" w:cs="Times New Roman"/>
          <w:b/>
          <w:lang w:val="es-ES"/>
        </w:rPr>
        <w:t xml:space="preserve"> Organizarea serviciului balneologic în Republica Moldova. </w:t>
      </w:r>
      <w:r w:rsidRPr="005111D8">
        <w:rPr>
          <w:rFonts w:ascii="Times New Roman" w:hAnsi="Times New Roman" w:cs="Times New Roman"/>
          <w:color w:val="000000"/>
          <w:lang w:val="it-IT"/>
        </w:rPr>
        <w:t xml:space="preserve">Istoricul </w:t>
      </w:r>
      <w:r w:rsidRPr="005111D8">
        <w:rPr>
          <w:rFonts w:ascii="Times New Roman" w:hAnsi="Times New Roman" w:cs="Times New Roman"/>
          <w:color w:val="000000"/>
          <w:lang w:val="pt-BR"/>
        </w:rPr>
        <w:t>şi</w:t>
      </w:r>
      <w:r w:rsidRPr="005111D8">
        <w:rPr>
          <w:rFonts w:ascii="Times New Roman" w:hAnsi="Times New Roman" w:cs="Times New Roman"/>
          <w:color w:val="000000"/>
          <w:lang w:val="it-IT"/>
        </w:rPr>
        <w:t xml:space="preserve"> organizarea staţiunilor balneare în Republica Moldova. Principiile generale, indicații și contraindicații pentru tratamentul balneosanatorial. Descrierea staţiunilor balneare. Factorii balneoterapeutici de bază, provenienţa şi clasificarea lor.</w:t>
      </w:r>
      <w:r w:rsidRPr="005111D8">
        <w:rPr>
          <w:rFonts w:ascii="Times New Roman" w:hAnsi="Times New Roman" w:cs="Times New Roman"/>
          <w:b/>
          <w:color w:val="000000"/>
          <w:lang w:val="it-IT"/>
        </w:rPr>
        <w:t xml:space="preserve"> </w:t>
      </w:r>
      <w:r w:rsidRPr="005111D8">
        <w:rPr>
          <w:rFonts w:ascii="Times New Roman" w:hAnsi="Times New Roman" w:cs="Times New Roman"/>
          <w:color w:val="000000"/>
          <w:lang w:val="it-IT"/>
        </w:rPr>
        <w:t>Principii generale de acţiune a terapiei balneare. Cura balneară.  Reacţia balneară, triajul balnear. Originea apelor minerale: clasificarea apelor minerale în funcţie de compoziţia lor fizico-chimică.  Zonele hidrogeologice din Moldova.</w:t>
      </w:r>
    </w:p>
    <w:p w:rsidR="000A00E9" w:rsidRPr="005111D8" w:rsidRDefault="000A00E9" w:rsidP="005111D8">
      <w:pPr>
        <w:pStyle w:val="a7"/>
        <w:numPr>
          <w:ilvl w:val="0"/>
          <w:numId w:val="43"/>
        </w:numPr>
        <w:jc w:val="both"/>
        <w:rPr>
          <w:rFonts w:ascii="Times New Roman" w:hAnsi="Times New Roman" w:cs="Times New Roman"/>
          <w:b/>
          <w:lang w:val="es-ES"/>
        </w:rPr>
      </w:pPr>
      <w:r w:rsidRPr="005111D8">
        <w:rPr>
          <w:rFonts w:ascii="Times New Roman" w:hAnsi="Times New Roman" w:cs="Times New Roman"/>
          <w:b/>
          <w:lang w:val="ro-RO"/>
        </w:rPr>
        <w:t>Hidroterapia. Băi. Dușuri.</w:t>
      </w:r>
      <w:r w:rsidRPr="005111D8">
        <w:rPr>
          <w:rFonts w:ascii="Times New Roman" w:hAnsi="Times New Roman" w:cs="Times New Roman"/>
          <w:b/>
          <w:lang w:val="es-ES"/>
        </w:rPr>
        <w:t xml:space="preserve"> Fangoterapia.</w:t>
      </w:r>
      <w:r w:rsidRPr="005111D8">
        <w:rPr>
          <w:rFonts w:ascii="Times New Roman" w:hAnsi="Times New Roman" w:cs="Times New Roman"/>
          <w:lang w:val="es-ES"/>
        </w:rPr>
        <w:t xml:space="preserve"> Definiţie. Proprietăţile fizice ale factorului hidric. Mecanismele de acţiune ale hidroterapiei asupra sistemelor şi organelor. Efectele şi </w:t>
      </w:r>
      <w:r w:rsidRPr="005111D8">
        <w:rPr>
          <w:rFonts w:ascii="Times New Roman" w:hAnsi="Times New Roman" w:cs="Times New Roman"/>
          <w:lang w:val="it-IT"/>
        </w:rPr>
        <w:t xml:space="preserve">beneficiile hidroterapiei. Indicaţii, containdicaţii. Clasificarea tipurilor de hidroterapie  </w:t>
      </w:r>
      <w:r w:rsidRPr="005111D8">
        <w:rPr>
          <w:rFonts w:ascii="Times New Roman" w:hAnsi="Times New Roman" w:cs="Times New Roman"/>
          <w:lang w:val="ro-RO"/>
        </w:rPr>
        <w:t>în</w:t>
      </w:r>
      <w:r w:rsidRPr="005111D8">
        <w:rPr>
          <w:rFonts w:ascii="Times New Roman" w:hAnsi="Times New Roman" w:cs="Times New Roman"/>
          <w:lang w:val="it-IT"/>
        </w:rPr>
        <w:t xml:space="preserve"> funcție de temperatura aplicată. Metodologia  şi tehnici de aplicare a hidroterapiei. Aplicaţii generale: băi – generale simple, de aburi, medicinale,  cu CO</w:t>
      </w:r>
      <w:r w:rsidRPr="005111D8">
        <w:rPr>
          <w:rFonts w:ascii="Times New Roman" w:hAnsi="Times New Roman" w:cs="Times New Roman"/>
          <w:vertAlign w:val="subscript"/>
          <w:lang w:val="it-IT"/>
        </w:rPr>
        <w:t>2</w:t>
      </w:r>
      <w:r w:rsidRPr="005111D8">
        <w:rPr>
          <w:rFonts w:ascii="Times New Roman" w:hAnsi="Times New Roman" w:cs="Times New Roman"/>
          <w:lang w:val="it-IT"/>
        </w:rPr>
        <w:t xml:space="preserve">, în piscină, cu bule, vârteg, ascendente (Hauffe), cu aer cald – saună. Duşuri – de ploae, ascendent – descendent, Şarco, scoţian, circular, subacvatic. Băile de contrast. Indicaţii, contraindicaţii. Băi cu conifere, salvie, valeriană, băi fierbinţi, cu schipidar, cu aer, aburi, curative cu extracte de flori. Indicaţii, contraindicaţii. </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es-ES"/>
        </w:rPr>
        <w:t>Climatologia medicală.</w:t>
      </w:r>
      <w:r w:rsidRPr="005111D8">
        <w:rPr>
          <w:rFonts w:ascii="Times New Roman" w:hAnsi="Times New Roman" w:cs="Times New Roman"/>
          <w:b/>
          <w:lang w:val="it-IT"/>
        </w:rPr>
        <w:t xml:space="preserve"> Spelioterapia. Talasoterapia.</w:t>
      </w:r>
      <w:r w:rsidR="005111D8" w:rsidRPr="005111D8">
        <w:rPr>
          <w:rFonts w:ascii="Times New Roman" w:hAnsi="Times New Roman" w:cs="Times New Roman"/>
          <w:b/>
          <w:lang w:val="ro-RO"/>
        </w:rPr>
        <w:t xml:space="preserve"> </w:t>
      </w:r>
      <w:r w:rsidRPr="005111D8">
        <w:rPr>
          <w:rFonts w:ascii="Times New Roman" w:hAnsi="Times New Roman" w:cs="Times New Roman"/>
          <w:lang w:val="it-IT"/>
        </w:rPr>
        <w:t xml:space="preserve">Climatologia medicală- definiţii  caracteristica tipurilor de climă. Principalii factori meteorologici şi acţiunea lor biologică asupra organismului. Problema meteorosensibilităţii şi meteoropatologiei.  Clasificarea biologică şi terapeutică a tipurilor de climat din Moldova. Climatoterapia: efecte fiziologice şi terapeutice, mecanisme de acţiune, metodologia climatoterapiei, indicaţii şi contraindicaţii. Helioterapia. Talasoterapia. Spelioterapia. Caracteristicile factorilor  climatici   şi  zonelor naturale de bază din Moldova, Ucraina, România. Acţiunea fiziologică  şi curativă a factorilor climatici. Tipuri de climatoterapie, aeroterapie, helioterapie, talasoterapie, spelioterapie. Spelioterapia – acţiunea fiziologică şi curativă, metodologia de aplicare şi dozarea spelioterapiei, indicaţii, contraindicaţii. </w:t>
      </w:r>
    </w:p>
    <w:p w:rsidR="000A00E9" w:rsidRPr="005111D8" w:rsidRDefault="000A00E9" w:rsidP="005111D8">
      <w:pPr>
        <w:pStyle w:val="a7"/>
        <w:numPr>
          <w:ilvl w:val="0"/>
          <w:numId w:val="43"/>
        </w:numPr>
        <w:jc w:val="both"/>
        <w:rPr>
          <w:rFonts w:ascii="Times New Roman" w:hAnsi="Times New Roman" w:cs="Times New Roman"/>
          <w:b/>
          <w:color w:val="000000"/>
          <w:lang w:val="it-IT"/>
        </w:rPr>
      </w:pPr>
      <w:r w:rsidRPr="005111D8">
        <w:rPr>
          <w:rFonts w:ascii="Times New Roman" w:hAnsi="Times New Roman" w:cs="Times New Roman"/>
          <w:b/>
          <w:color w:val="000000"/>
          <w:lang w:val="it-IT"/>
        </w:rPr>
        <w:t>Asocierea și combinarea metodelor fiziobalneoterapice.</w:t>
      </w:r>
      <w:r w:rsidR="005111D8" w:rsidRPr="005111D8">
        <w:rPr>
          <w:rFonts w:ascii="Times New Roman" w:hAnsi="Times New Roman" w:cs="Times New Roman"/>
          <w:b/>
          <w:color w:val="000000"/>
          <w:lang w:val="it-IT"/>
        </w:rPr>
        <w:t xml:space="preserve"> </w:t>
      </w:r>
      <w:r w:rsidRPr="005111D8">
        <w:rPr>
          <w:rFonts w:ascii="Times New Roman" w:hAnsi="Times New Roman" w:cs="Times New Roman"/>
          <w:lang w:val="it-IT"/>
        </w:rPr>
        <w:t>Asocierea și combinarea  metodelor fizice și balneare în funcție de mecanismul de acțiune, suprafața de aplicare, efecte terapeutice, indicații, contraindicații relative și absolute. Regula generală de combinare a mijloacelor fiziobalneoterapice: pe parcursul zilei, curei de tratament și incompatibilitatea metodelor. Reacții adverse imediate și tardive.  Periodicitatea tratamentelor.</w:t>
      </w:r>
    </w:p>
    <w:p w:rsidR="000A00E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lang w:val="ro-RO"/>
        </w:rPr>
        <w:t>Bazele generale și aplicative ale terapiei ocupaționale.</w:t>
      </w:r>
      <w:r w:rsidR="005111D8" w:rsidRPr="005111D8">
        <w:rPr>
          <w:rFonts w:ascii="Times New Roman" w:hAnsi="Times New Roman" w:cs="Times New Roman"/>
          <w:lang w:val="ro-RO"/>
        </w:rPr>
        <w:t xml:space="preserve"> </w:t>
      </w:r>
      <w:r w:rsidRPr="005111D8">
        <w:rPr>
          <w:rFonts w:ascii="Times New Roman" w:hAnsi="Times New Roman" w:cs="Times New Roman"/>
          <w:bCs/>
          <w:lang w:val="ro-RO" w:eastAsia="ro-RO"/>
        </w:rPr>
        <w:t>Definițiile terapiei ocupaționale. Concepte moderne  ale terapiei ocupaționale. Terapia ocupațională fizică și terapia ocupațională mentală.</w:t>
      </w:r>
      <w:r w:rsidRPr="005111D8">
        <w:rPr>
          <w:rFonts w:ascii="Times New Roman" w:hAnsi="Times New Roman" w:cs="Times New Roman"/>
          <w:lang w:val="ro-RO" w:eastAsia="ro-RO"/>
        </w:rPr>
        <w:t xml:space="preserve"> Terapia ocupaţională prin muncă și terapia vocațională. Scopul și obiectivele terapiei ocupaționale. Tehnici și scale de evaluare a gradului de depență/independență. Metodologia de aplicare a terapiei ocupaționale.</w:t>
      </w:r>
      <w:r w:rsidRPr="005111D8">
        <w:rPr>
          <w:rFonts w:ascii="Times New Roman" w:hAnsi="Times New Roman" w:cs="Times New Roman"/>
          <w:b/>
          <w:bCs/>
          <w:lang w:val="ro-RO" w:eastAsia="ro-RO"/>
        </w:rPr>
        <w:t xml:space="preserve"> </w:t>
      </w:r>
      <w:r w:rsidRPr="005111D8">
        <w:rPr>
          <w:rFonts w:ascii="Times New Roman" w:hAnsi="Times New Roman" w:cs="Times New Roman"/>
          <w:bCs/>
          <w:lang w:val="ro-RO" w:eastAsia="ro-RO"/>
        </w:rPr>
        <w:t>Formarea autonomiei personale pentru autoservire. Formarea autonomiei personale în mediul ambiant. Reintegrare socio-profesională.</w:t>
      </w:r>
    </w:p>
    <w:p w:rsidR="000A00E9" w:rsidRPr="005111D8" w:rsidRDefault="000A00E9" w:rsidP="005111D8">
      <w:pPr>
        <w:pStyle w:val="a7"/>
        <w:numPr>
          <w:ilvl w:val="0"/>
          <w:numId w:val="43"/>
        </w:numPr>
        <w:jc w:val="both"/>
        <w:rPr>
          <w:rFonts w:ascii="Times New Roman" w:hAnsi="Times New Roman" w:cs="Times New Roman"/>
          <w:b/>
          <w:caps/>
          <w:lang w:val="ro-RO"/>
        </w:rPr>
      </w:pPr>
      <w:r w:rsidRPr="005111D8">
        <w:rPr>
          <w:rFonts w:ascii="Times New Roman" w:hAnsi="Times New Roman" w:cs="Times New Roman"/>
          <w:b/>
          <w:lang w:val="ro-RO"/>
        </w:rPr>
        <w:t>Activitatea fizică adaptată.</w:t>
      </w:r>
      <w:r w:rsidR="005111D8" w:rsidRPr="005111D8">
        <w:rPr>
          <w:rFonts w:ascii="Times New Roman" w:hAnsi="Times New Roman" w:cs="Times New Roman"/>
          <w:b/>
          <w:caps/>
          <w:lang w:val="ro-RO"/>
        </w:rPr>
        <w:t xml:space="preserve"> </w:t>
      </w:r>
      <w:r w:rsidRPr="005111D8">
        <w:rPr>
          <w:rFonts w:ascii="Times New Roman" w:hAnsi="Times New Roman" w:cs="Times New Roman"/>
          <w:bCs/>
          <w:lang w:val="ro-RO" w:eastAsia="ro-RO"/>
        </w:rPr>
        <w:t>Activități fizice adaptate. Definiția activității fizice adaptate ca domeniu interdisciplinar. Scopul final al activități fizice adaptate.</w:t>
      </w:r>
      <w:r w:rsidRPr="005111D8">
        <w:rPr>
          <w:rFonts w:ascii="Times New Roman" w:hAnsi="Times New Roman" w:cs="Times New Roman"/>
          <w:lang w:val="ro-RO" w:eastAsia="ro-RO"/>
        </w:rPr>
        <w:t xml:space="preserve"> Conceptul strategiei de lucru în cadrul activităţilor fizice adaptate. Aspectele activităţilor fizice adaptate. Domeniiile activităţilor fizice adaptate.</w:t>
      </w:r>
      <w:r w:rsidRPr="005111D8">
        <w:rPr>
          <w:rFonts w:ascii="Times New Roman" w:hAnsi="Times New Roman" w:cs="Times New Roman"/>
          <w:b/>
          <w:lang w:val="ro-RO"/>
        </w:rPr>
        <w:t xml:space="preserve"> </w:t>
      </w:r>
      <w:r w:rsidRPr="005111D8">
        <w:rPr>
          <w:rFonts w:ascii="Times New Roman" w:hAnsi="Times New Roman" w:cs="Times New Roman"/>
          <w:lang w:val="ro-RO"/>
        </w:rPr>
        <w:t>Activitățile în terapia ocupațională pentru persoane cu dizabilități ireversibile.</w:t>
      </w:r>
      <w:r w:rsidRPr="005111D8">
        <w:rPr>
          <w:rFonts w:ascii="Times New Roman" w:hAnsi="Times New Roman" w:cs="Times New Roman"/>
          <w:bCs/>
          <w:lang w:val="ro-RO" w:eastAsia="ro-RO"/>
        </w:rPr>
        <w:t xml:space="preserve"> Principiile combinării și asocierii terapiei ocupaaționale cu metodele fiziobalneoterapice. Abordări interdisciplinare.</w:t>
      </w:r>
    </w:p>
    <w:p w:rsidR="000A00E9" w:rsidRPr="005111D8" w:rsidRDefault="000A00E9" w:rsidP="005111D8">
      <w:pPr>
        <w:pStyle w:val="a7"/>
        <w:numPr>
          <w:ilvl w:val="0"/>
          <w:numId w:val="43"/>
        </w:numPr>
        <w:jc w:val="both"/>
        <w:rPr>
          <w:rFonts w:ascii="Times New Roman" w:hAnsi="Times New Roman" w:cs="Times New Roman"/>
          <w:bCs/>
          <w:lang w:val="ro-RO" w:eastAsia="ro-RO"/>
        </w:rPr>
      </w:pPr>
      <w:r w:rsidRPr="005111D8">
        <w:rPr>
          <w:rFonts w:ascii="Times New Roman" w:hAnsi="Times New Roman" w:cs="Times New Roman"/>
          <w:b/>
          <w:lang w:val="it-IT"/>
        </w:rPr>
        <w:t>Ergoterapia. Principii și particularități de aplicare.</w:t>
      </w:r>
      <w:r w:rsidR="005111D8" w:rsidRPr="005111D8">
        <w:rPr>
          <w:rFonts w:ascii="Times New Roman" w:hAnsi="Times New Roman" w:cs="Times New Roman"/>
          <w:bCs/>
          <w:lang w:val="ro-RO" w:eastAsia="ro-RO"/>
        </w:rPr>
        <w:t xml:space="preserve"> </w:t>
      </w:r>
      <w:r w:rsidRPr="005111D8">
        <w:rPr>
          <w:rFonts w:ascii="Times New Roman" w:hAnsi="Times New Roman" w:cs="Times New Roman"/>
          <w:bCs/>
          <w:lang w:val="ro-RO" w:eastAsia="ro-RO"/>
        </w:rPr>
        <w:t>Ergoterapie: definiții, principii de aplicare. Stabilirea obiectivelor și selectarea mijloacelor lucrative. Ergoterapia specifică (analitică). Ergoterapia nespecifică (globală). Stabilirea obiectivelor și selectarea metodelor lucrative. Ateliere de ergoterapie. Principii ergonomice. Ergoterapia în reabilitarea geriatrică</w:t>
      </w:r>
    </w:p>
    <w:p w:rsidR="005111D8"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 xml:space="preserve">Terapia ocupațională în reeducarea activităților vieții zilnice (ADL) </w:t>
      </w:r>
      <w:r w:rsidRPr="005111D8">
        <w:rPr>
          <w:rFonts w:ascii="Times New Roman" w:hAnsi="Times New Roman" w:cs="Times New Roman"/>
          <w:lang w:val="ro-RO"/>
        </w:rPr>
        <w:t xml:space="preserve">Evaluarea funcțiilor integre. Caracteristica metodelor de evaluare funcțională globală şi analitică Scale de evaluare a mersului, echilibrului, coordonării şi stabillităţii. Metoda de evaluare tip ADL, IADL și calitatea vieții. Caracteristicile scalelor de evaluare. Indicatori de reper al activităţii vieţii zilnice umane ce determină independenţa sau dependenţa funcţională. Evaluări mixte analitico-globale. Stabilirea obiectivelor și crearea programelor ocupaționale. </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Reabilitarea tulburărilor de vorbire și limbaj.</w:t>
      </w:r>
      <w:r w:rsidR="005111D8" w:rsidRPr="005111D8">
        <w:rPr>
          <w:rFonts w:ascii="Times New Roman" w:hAnsi="Times New Roman" w:cs="Times New Roman"/>
          <w:b/>
          <w:lang w:val="ro-RO"/>
        </w:rPr>
        <w:t xml:space="preserve"> </w:t>
      </w:r>
      <w:r w:rsidRPr="005111D8">
        <w:rPr>
          <w:rFonts w:ascii="Times New Roman" w:hAnsi="Times New Roman" w:cs="Times New Roman"/>
          <w:lang w:val="ro-RO"/>
        </w:rPr>
        <w:t xml:space="preserve">Tulburări de vorbire: generalități, clasificare. Afazie (disfazie): definiție, tipuri, principale cauze, evaluarea. Dizartria, </w:t>
      </w:r>
      <w:r w:rsidRPr="005111D8">
        <w:rPr>
          <w:rFonts w:ascii="Times New Roman" w:hAnsi="Times New Roman" w:cs="Times New Roman"/>
          <w:bCs/>
          <w:lang w:val="ro-RO"/>
        </w:rPr>
        <w:t>disfonia și apraxia vorbirii</w:t>
      </w:r>
      <w:r w:rsidRPr="005111D8">
        <w:rPr>
          <w:rFonts w:ascii="Times New Roman" w:hAnsi="Times New Roman" w:cs="Times New Roman"/>
          <w:lang w:val="ro-RO"/>
        </w:rPr>
        <w:t xml:space="preserve">: definiții, principale cauze, evaluarea. Rolul logopedului în echipa multidisciplinară. Strategii </w:t>
      </w:r>
      <w:r w:rsidRPr="005111D8">
        <w:rPr>
          <w:rFonts w:ascii="Times New Roman" w:hAnsi="Times New Roman" w:cs="Times New Roman"/>
          <w:bCs/>
          <w:lang w:val="ro-RO"/>
        </w:rPr>
        <w:t>și</w:t>
      </w:r>
      <w:r w:rsidRPr="005111D8">
        <w:rPr>
          <w:rFonts w:ascii="Times New Roman" w:hAnsi="Times New Roman" w:cs="Times New Roman"/>
          <w:lang w:val="ro-RO"/>
        </w:rPr>
        <w:t xml:space="preserve"> tehnici de reeducare în tulburările de </w:t>
      </w:r>
      <w:r w:rsidRPr="005111D8">
        <w:rPr>
          <w:rFonts w:ascii="Times New Roman" w:hAnsi="Times New Roman" w:cs="Times New Roman"/>
          <w:bCs/>
          <w:lang w:val="ro-RO"/>
        </w:rPr>
        <w:t>vorbire și</w:t>
      </w:r>
      <w:r w:rsidRPr="005111D8">
        <w:rPr>
          <w:rFonts w:ascii="Times New Roman" w:hAnsi="Times New Roman" w:cs="Times New Roman"/>
          <w:lang w:val="ro-RO"/>
        </w:rPr>
        <w:t xml:space="preserve"> limbaj. Scopurile strategiilor terapeutice. Mijloace moderne și strategii de reeducare a deficitelor de comunicare. Tehnologia asistivă pentru tulburările de comunicare.</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 xml:space="preserve">Reabilitarea în disfagie. </w:t>
      </w:r>
      <w:r w:rsidRPr="005111D8">
        <w:rPr>
          <w:rFonts w:ascii="Times New Roman" w:hAnsi="Times New Roman" w:cs="Times New Roman"/>
          <w:lang w:val="ro-RO"/>
        </w:rPr>
        <w:t xml:space="preserve">Disfagia – definiție și tipuri. Fiziopatologia disfuncției de deglutiție. Cauze </w:t>
      </w:r>
      <w:r w:rsidRPr="005111D8">
        <w:rPr>
          <w:rFonts w:ascii="Times New Roman" w:hAnsi="Times New Roman" w:cs="Times New Roman"/>
          <w:bCs/>
          <w:lang w:val="ro-RO"/>
        </w:rPr>
        <w:t>și</w:t>
      </w:r>
      <w:r w:rsidRPr="005111D8">
        <w:rPr>
          <w:rFonts w:ascii="Times New Roman" w:hAnsi="Times New Roman" w:cs="Times New Roman"/>
          <w:lang w:val="ro-RO"/>
        </w:rPr>
        <w:t xml:space="preserve"> simptome ale disfagiei orofaringiene. Evaluarea disfagiei. Principii de tratament al disfagiei. Exerciții de antrenament în reabilitarea deglutiției. Strategii compensatorii în reabilitarea deglutiției. </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Ortezarea și dispozitive ajutătoare locomoției.</w:t>
      </w:r>
      <w:r w:rsidR="005111D8" w:rsidRPr="005111D8">
        <w:rPr>
          <w:rFonts w:ascii="Times New Roman" w:hAnsi="Times New Roman" w:cs="Times New Roman"/>
          <w:b/>
          <w:lang w:val="ro-RO"/>
        </w:rPr>
        <w:t xml:space="preserve"> </w:t>
      </w:r>
      <w:r w:rsidRPr="005111D8">
        <w:rPr>
          <w:rFonts w:ascii="Times New Roman" w:hAnsi="Times New Roman" w:cs="Times New Roman"/>
          <w:lang w:val="ro-RO"/>
        </w:rPr>
        <w:t xml:space="preserve">Orteze și dispozitive ajutătoare locomoției  – definiție , clasificare, tipuri. Partiularitățile ortezelor de membre și spinale. Bastoane, cârje, cadru de mers, scaun cu rotile - indicații și utilizare. Principii de selectare și prescriere a ortezelor și dispozitivelor de mers. Principii de funcționare a dispozitivelor de tip exoschelet la personele cu deficite motorii. </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 xml:space="preserve">Protezarea în reabilitare medicală. Tehnologii moderne. </w:t>
      </w:r>
      <w:r w:rsidRPr="005111D8">
        <w:rPr>
          <w:rFonts w:ascii="Times New Roman" w:hAnsi="Times New Roman" w:cs="Times New Roman"/>
          <w:lang w:val="ro-RO"/>
        </w:rPr>
        <w:t xml:space="preserve">Clasificarea ortezelor. Elementele protezei. Evaluarea clinico-funcțională și psiho-socială a pacientului protezat. Programe de reabilitare funcțională și reeducarea ADL, IADL. Tehnologii moderne în reabilitare: reabilitarea robotică și virtuală. Interfața computer – creier. Proteze bionice. Orteze cu stimulare electrică. </w:t>
      </w:r>
    </w:p>
    <w:p w:rsidR="000A00E9" w:rsidRPr="005111D8" w:rsidRDefault="000A00E9" w:rsidP="005111D8">
      <w:pPr>
        <w:pStyle w:val="a7"/>
        <w:numPr>
          <w:ilvl w:val="0"/>
          <w:numId w:val="43"/>
        </w:numPr>
        <w:jc w:val="both"/>
        <w:rPr>
          <w:rFonts w:ascii="Times New Roman" w:hAnsi="Times New Roman" w:cs="Times New Roman"/>
          <w:b/>
          <w:bCs/>
          <w:lang w:val="ro-RO"/>
        </w:rPr>
      </w:pPr>
      <w:r w:rsidRPr="005111D8">
        <w:rPr>
          <w:rFonts w:ascii="Times New Roman" w:hAnsi="Times New Roman" w:cs="Times New Roman"/>
          <w:b/>
          <w:lang w:val="it-IT"/>
        </w:rPr>
        <w:t xml:space="preserve">Noțiuni generale de </w:t>
      </w:r>
      <w:r w:rsidRPr="005111D8">
        <w:rPr>
          <w:rFonts w:ascii="Times New Roman" w:hAnsi="Times New Roman" w:cs="Times New Roman"/>
          <w:b/>
          <w:bCs/>
          <w:lang w:val="ro-RO"/>
        </w:rPr>
        <w:t>evaluare clinico-funcțională</w:t>
      </w:r>
      <w:r w:rsidRPr="005111D8">
        <w:rPr>
          <w:rFonts w:ascii="Times New Roman" w:hAnsi="Times New Roman" w:cs="Times New Roman"/>
          <w:b/>
          <w:bCs/>
          <w:lang w:val="ro-MD"/>
        </w:rPr>
        <w:t xml:space="preserve"> în</w:t>
      </w:r>
      <w:r w:rsidRPr="005111D8">
        <w:rPr>
          <w:rFonts w:ascii="Times New Roman" w:hAnsi="Times New Roman" w:cs="Times New Roman"/>
          <w:b/>
          <w:bCs/>
          <w:lang w:val="ro-RO"/>
        </w:rPr>
        <w:t xml:space="preserve"> reabilitarea medicală. </w:t>
      </w:r>
      <w:r w:rsidRPr="005111D8">
        <w:rPr>
          <w:rFonts w:ascii="Times New Roman" w:hAnsi="Times New Roman" w:cs="Times New Roman"/>
          <w:bCs/>
          <w:lang w:val="ro-RO"/>
        </w:rPr>
        <w:t>Etapele de examinare funcțională. Particularități în culegerea datelor subiective și anamnestice prin prisma funcționalității. Metode de apreciere, culegere și interpretare a datelor. Mijloace și scale  de evaluare a manifestărilor clinice, funcționale, ADL și calitatea vieții. Metodologii și instrumente necesare. Aprecierea Dizabilităţii şi Sănătății în conformitate cu Clasificarea Internaţională a Funcţionării, Dizabilităţii şi Sănătăţii OMS - CIF (WHO - ICF). Particularitățe de evaluare, codare și interpretare la toate nivelile ale CIF.</w:t>
      </w:r>
    </w:p>
    <w:p w:rsidR="000A00E9" w:rsidRPr="005111D8" w:rsidRDefault="000A00E9" w:rsidP="005111D8">
      <w:pPr>
        <w:pStyle w:val="a7"/>
        <w:numPr>
          <w:ilvl w:val="0"/>
          <w:numId w:val="43"/>
        </w:numPr>
        <w:jc w:val="both"/>
        <w:rPr>
          <w:rFonts w:ascii="Times New Roman" w:hAnsi="Times New Roman" w:cs="Times New Roman"/>
          <w:b/>
          <w:lang w:val="ro-RO"/>
        </w:rPr>
      </w:pPr>
      <w:r w:rsidRPr="005111D8">
        <w:rPr>
          <w:rFonts w:ascii="Times New Roman" w:hAnsi="Times New Roman" w:cs="Times New Roman"/>
          <w:b/>
          <w:lang w:val="ro-RO"/>
        </w:rPr>
        <w:t xml:space="preserve">Evaluarea clinico- funcțională a sistemului osteoarticular și muscular. </w:t>
      </w:r>
      <w:r w:rsidRPr="005111D8">
        <w:rPr>
          <w:rFonts w:ascii="Times New Roman" w:hAnsi="Times New Roman" w:cs="Times New Roman"/>
          <w:bCs/>
          <w:lang w:val="ro-RO"/>
        </w:rPr>
        <w:t>Particularități ale examenului subiectiv și anamnesticul în</w:t>
      </w:r>
      <w:r w:rsidRPr="005111D8">
        <w:rPr>
          <w:rFonts w:ascii="Times New Roman" w:hAnsi="Times New Roman" w:cs="Times New Roman"/>
          <w:lang w:val="ro-RO"/>
        </w:rPr>
        <w:t xml:space="preserve"> evaluarea clinico-funcțională a persoanelor cu afecțiuni mio-osteo-articulare. Etapele de evaluare obiectivă. Principii ale examenului somatoscopic subiectiv și obiectiv. Condiții, mijloace și metodologii pentru efectuarea somatometriei. Palparea. Metode paraclinice de examinare </w:t>
      </w:r>
      <w:r w:rsidRPr="005111D8">
        <w:rPr>
          <w:rFonts w:ascii="Times New Roman" w:hAnsi="Times New Roman" w:cs="Times New Roman"/>
          <w:bCs/>
          <w:lang w:val="ro-RO"/>
        </w:rPr>
        <w:t>în</w:t>
      </w:r>
      <w:r w:rsidRPr="005111D8">
        <w:rPr>
          <w:rFonts w:ascii="Times New Roman" w:hAnsi="Times New Roman" w:cs="Times New Roman"/>
          <w:lang w:val="ro-RO"/>
        </w:rPr>
        <w:t xml:space="preserve"> patologia sistemului osteo-articular și muscular. Înregistrarea și interpretarea rezultatelor sub aspectul semnificației clinico-funcționale. Evaluarea forței și rezistenței musculare: metode de apreciere și înregistrare. Bilanțul articular: condiții, metodologii și particularități pentru diverse articulații. Examinarea obiectivă și tehnici de provocare </w:t>
      </w:r>
      <w:r w:rsidRPr="005111D8">
        <w:rPr>
          <w:rFonts w:ascii="Times New Roman" w:hAnsi="Times New Roman" w:cs="Times New Roman"/>
          <w:bCs/>
          <w:lang w:val="ro-RO"/>
        </w:rPr>
        <w:t>în evaluarea</w:t>
      </w:r>
      <w:r w:rsidRPr="005111D8">
        <w:rPr>
          <w:rFonts w:ascii="Times New Roman" w:hAnsi="Times New Roman" w:cs="Times New Roman"/>
          <w:lang w:val="ro-RO"/>
        </w:rPr>
        <w:t xml:space="preserve"> echilibrului și mersului. Tehnologii (aparate) de apreciere a componentelor mersului fiziologic și deficitar. Tipurile de mers patologic. Razele și tipurile de prehensiune. Evaluarea prehensiunii: inspecție, mobilitate și forță musculară. Particularitățile scalelor generice și specifice pentru aprecierea ADL și calității vieții aplicate persoanelor cu patologii osteo-articulare și musculare.</w:t>
      </w:r>
      <w:r w:rsidRPr="005111D8">
        <w:rPr>
          <w:rFonts w:ascii="Times New Roman" w:hAnsi="Times New Roman" w:cs="Times New Roman"/>
          <w:lang w:val="ro-RO"/>
        </w:rPr>
        <w:tab/>
      </w:r>
    </w:p>
    <w:p w:rsidR="000A00E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lang w:val="ro-RO"/>
        </w:rPr>
        <w:t>Evaluarea clinico-funcțională a sistemului respirator</w:t>
      </w:r>
      <w:r w:rsidR="005111D8" w:rsidRPr="005111D8">
        <w:rPr>
          <w:rFonts w:ascii="Times New Roman" w:hAnsi="Times New Roman" w:cs="Times New Roman"/>
          <w:lang w:val="ro-RO"/>
        </w:rPr>
        <w:t>.</w:t>
      </w:r>
      <w:r w:rsidRPr="005111D8">
        <w:rPr>
          <w:rFonts w:ascii="Times New Roman" w:hAnsi="Times New Roman" w:cs="Times New Roman"/>
          <w:bCs/>
          <w:color w:val="000000"/>
          <w:lang w:val="ro-RO"/>
        </w:rPr>
        <w:t>Particularități ale examenului subiectiv și anamnesticul  în</w:t>
      </w:r>
      <w:r w:rsidRPr="005111D8">
        <w:rPr>
          <w:rFonts w:ascii="Times New Roman" w:hAnsi="Times New Roman" w:cs="Times New Roman"/>
          <w:color w:val="000000"/>
          <w:lang w:val="ro-RO"/>
        </w:rPr>
        <w:t xml:space="preserve"> evaluarea clinico-funcțională a persoanelor cu afecțiuni respiratorii. Unitățile statice și dinamice de ventilare. Testarea și interpretarea manifestărilor clinice respratorii: fecvența respirațiilor (FR), tipul respirației, fenomene ausultative, dispneea. Examinarea capacităților funcționale respiratorii: probe specifice pentru inspir, expir, tuse, dezobstrucție, ș.a. Explorări paraclinice: radiografia și spirografia. Probe de efort de scurtă și lungă durată. Determinarea și descrierea tipului deficitului funcțional-restrictiv, obstructiv </w:t>
      </w:r>
      <w:r w:rsidRPr="005111D8">
        <w:rPr>
          <w:rFonts w:ascii="Times New Roman" w:hAnsi="Times New Roman" w:cs="Times New Roman"/>
          <w:bCs/>
          <w:color w:val="000000"/>
          <w:lang w:val="ro-RO"/>
        </w:rPr>
        <w:t>în</w:t>
      </w:r>
      <w:r w:rsidRPr="005111D8">
        <w:rPr>
          <w:rFonts w:ascii="Times New Roman" w:hAnsi="Times New Roman" w:cs="Times New Roman"/>
          <w:color w:val="000000"/>
          <w:lang w:val="ro-RO"/>
        </w:rPr>
        <w:t xml:space="preserve"> evaluarea mixt.  Scale generice și specifice  </w:t>
      </w:r>
      <w:r w:rsidRPr="005111D8">
        <w:rPr>
          <w:rFonts w:ascii="Times New Roman" w:hAnsi="Times New Roman" w:cs="Times New Roman"/>
          <w:bCs/>
          <w:color w:val="000000"/>
          <w:lang w:val="ro-RO"/>
        </w:rPr>
        <w:t>în</w:t>
      </w:r>
      <w:r w:rsidRPr="005111D8">
        <w:rPr>
          <w:rFonts w:ascii="Times New Roman" w:hAnsi="Times New Roman" w:cs="Times New Roman"/>
          <w:color w:val="000000"/>
          <w:lang w:val="ro-RO"/>
        </w:rPr>
        <w:t xml:space="preserve"> aprecierea ADL și calității vieții la persoanele cu afecțiuni respiratorii.</w:t>
      </w:r>
    </w:p>
    <w:p w:rsidR="000A00E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bCs/>
          <w:lang w:val="ro-RO"/>
        </w:rPr>
        <w:t>Evaluarea clinico-funcțională a sistemului cardiovascular.</w:t>
      </w:r>
      <w:r w:rsidR="005111D8" w:rsidRPr="005111D8">
        <w:rPr>
          <w:rFonts w:ascii="Times New Roman" w:hAnsi="Times New Roman" w:cs="Times New Roman"/>
          <w:lang w:val="ro-RO"/>
        </w:rPr>
        <w:t xml:space="preserve"> </w:t>
      </w:r>
      <w:r w:rsidRPr="005111D8">
        <w:rPr>
          <w:rFonts w:ascii="Times New Roman" w:hAnsi="Times New Roman" w:cs="Times New Roman"/>
          <w:bCs/>
          <w:lang w:val="ro-RO"/>
        </w:rPr>
        <w:t>Particularități ale examenului subiectiv și anamnesticul  în</w:t>
      </w:r>
      <w:r w:rsidRPr="005111D8">
        <w:rPr>
          <w:rFonts w:ascii="Times New Roman" w:hAnsi="Times New Roman" w:cs="Times New Roman"/>
          <w:lang w:val="ro-RO"/>
        </w:rPr>
        <w:t xml:space="preserve"> evaluarea clinico-funcțională a persoanelor cu afecțiuni </w:t>
      </w:r>
      <w:r w:rsidRPr="005111D8">
        <w:rPr>
          <w:rFonts w:ascii="Times New Roman" w:hAnsi="Times New Roman" w:cs="Times New Roman"/>
          <w:bCs/>
          <w:lang w:val="ro-RO"/>
        </w:rPr>
        <w:t xml:space="preserve">cardiovasculare. Examinarea și interpretarea manifestărilor clinice cardiovasculare – durerea, FCC, TA, auscultația, dispneea, ș.a. Examen paraclinic: teste biochimice, EKG, radiografia, ș.a. Testarea capacității de efort de tip aerob și anaerob. Parametrii esenţiali investigaţi în cadrul testului cu efort.  Metodologia efectuării testului cu efort fizic (cicloergometria, covor rulant, EKG de efort). Indicații, contraindicații și criterii de întrerupere a testului de efort. Scale generice și specifice pentru aprecierea ADL și </w:t>
      </w:r>
      <w:r w:rsidRPr="005111D8">
        <w:rPr>
          <w:rFonts w:ascii="Times New Roman" w:hAnsi="Times New Roman" w:cs="Times New Roman"/>
          <w:lang w:val="ro-RO"/>
        </w:rPr>
        <w:t>calității vieții</w:t>
      </w:r>
      <w:r w:rsidRPr="005111D8">
        <w:rPr>
          <w:rFonts w:ascii="Times New Roman" w:hAnsi="Times New Roman" w:cs="Times New Roman"/>
          <w:bCs/>
          <w:lang w:val="ro-RO"/>
        </w:rPr>
        <w:t xml:space="preserve"> vieții la persoanele cu patologia cardiovasculară.</w:t>
      </w:r>
    </w:p>
    <w:p w:rsidR="000A00E9" w:rsidRPr="005111D8"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bCs/>
          <w:lang w:val="ro-RO"/>
        </w:rPr>
        <w:t>Evaluarea clinico-funcțională a sistemului nervos central și periferic.</w:t>
      </w:r>
      <w:r w:rsidR="005111D8" w:rsidRPr="005111D8">
        <w:rPr>
          <w:rFonts w:ascii="Times New Roman" w:hAnsi="Times New Roman" w:cs="Times New Roman"/>
          <w:lang w:val="ro-RO"/>
        </w:rPr>
        <w:t xml:space="preserve"> </w:t>
      </w:r>
      <w:r w:rsidRPr="005111D8">
        <w:rPr>
          <w:rFonts w:ascii="Times New Roman" w:hAnsi="Times New Roman" w:cs="Times New Roman"/>
          <w:bCs/>
          <w:lang w:val="ro-RO"/>
        </w:rPr>
        <w:t>Particularități ale examenului subiectiv și anamnesticul  în</w:t>
      </w:r>
      <w:r w:rsidRPr="005111D8">
        <w:rPr>
          <w:rFonts w:ascii="Times New Roman" w:hAnsi="Times New Roman" w:cs="Times New Roman"/>
          <w:lang w:val="ro-RO"/>
        </w:rPr>
        <w:t xml:space="preserve"> evaluarea clinico-funcțională a persoanelor cu afecțiuni</w:t>
      </w:r>
      <w:r w:rsidRPr="005111D8">
        <w:rPr>
          <w:rFonts w:ascii="Times New Roman" w:hAnsi="Times New Roman" w:cs="Times New Roman"/>
          <w:bCs/>
          <w:lang w:val="ro-RO"/>
        </w:rPr>
        <w:t xml:space="preserve"> neurologice. Examinarea ROT, sensibilității superficiale și profunde. Evaluarea funcțională: aprecierea mobilității voluntare și involuntare, tonusului muscular, coordonării și echilibrului. </w:t>
      </w:r>
      <w:r w:rsidRPr="005111D8">
        <w:rPr>
          <w:rFonts w:ascii="Times New Roman" w:eastAsia="Calibri" w:hAnsi="Times New Roman" w:cs="Times New Roman"/>
          <w:lang w:val="it-IT"/>
        </w:rPr>
        <w:t xml:space="preserve">Evaluarea funcțiilor cognitive, vorbirii </w:t>
      </w:r>
      <w:r w:rsidRPr="005111D8">
        <w:rPr>
          <w:rFonts w:ascii="Times New Roman" w:hAnsi="Times New Roman" w:cs="Times New Roman"/>
          <w:bCs/>
          <w:lang w:val="ro-RO"/>
        </w:rPr>
        <w:t>și</w:t>
      </w:r>
      <w:r w:rsidRPr="005111D8">
        <w:rPr>
          <w:rFonts w:ascii="Times New Roman" w:eastAsia="Calibri" w:hAnsi="Times New Roman" w:cs="Times New Roman"/>
          <w:lang w:val="it-IT"/>
        </w:rPr>
        <w:t xml:space="preserve"> limbajului, memoriei, comportamentului</w:t>
      </w:r>
      <w:r w:rsidRPr="005111D8">
        <w:rPr>
          <w:rFonts w:ascii="Times New Roman" w:hAnsi="Times New Roman" w:cs="Times New Roman"/>
          <w:bCs/>
          <w:lang w:val="ro-RO"/>
        </w:rPr>
        <w:t xml:space="preserve"> și statusului psiho-emoțional.</w:t>
      </w:r>
      <w:r w:rsidRPr="005111D8">
        <w:rPr>
          <w:rFonts w:ascii="Times New Roman" w:eastAsia="Calibri" w:hAnsi="Times New Roman" w:cs="Times New Roman"/>
          <w:lang w:val="it-IT"/>
        </w:rPr>
        <w:t xml:space="preserve">  </w:t>
      </w:r>
      <w:r w:rsidRPr="005111D8">
        <w:rPr>
          <w:rFonts w:ascii="Times New Roman" w:hAnsi="Times New Roman" w:cs="Times New Roman"/>
          <w:bCs/>
          <w:lang w:val="ro-RO"/>
        </w:rPr>
        <w:t xml:space="preserve">Scale de evaluare a deficitului funcțional global. Examenul paraclinic: teste de laborator, ENMG, radiografia, CT, RMN ș.a. Determinarea și descrierea deficitului neuro-motor de tipul leziunii centrale sau periferice. Scale generice și specifice pentru aprecierea ADL și </w:t>
      </w:r>
      <w:r w:rsidRPr="005111D8">
        <w:rPr>
          <w:rFonts w:ascii="Times New Roman" w:hAnsi="Times New Roman" w:cs="Times New Roman"/>
          <w:lang w:val="ro-RO"/>
        </w:rPr>
        <w:t>calității</w:t>
      </w:r>
      <w:r w:rsidRPr="005111D8">
        <w:rPr>
          <w:rFonts w:ascii="Times New Roman" w:hAnsi="Times New Roman" w:cs="Times New Roman"/>
          <w:bCs/>
          <w:lang w:val="ro-RO"/>
        </w:rPr>
        <w:t xml:space="preserve"> vieții la persoanele cu afecțiuni neurologice.</w:t>
      </w:r>
    </w:p>
    <w:p w:rsidR="000A00E9" w:rsidRPr="005111D8" w:rsidRDefault="000A00E9" w:rsidP="005111D8">
      <w:pPr>
        <w:pStyle w:val="a7"/>
        <w:numPr>
          <w:ilvl w:val="0"/>
          <w:numId w:val="43"/>
        </w:numPr>
        <w:jc w:val="both"/>
        <w:rPr>
          <w:rFonts w:ascii="Times New Roman" w:hAnsi="Times New Roman" w:cs="Times New Roman"/>
          <w:bCs/>
          <w:lang w:val="ro-RO"/>
        </w:rPr>
      </w:pPr>
      <w:r w:rsidRPr="005111D8">
        <w:rPr>
          <w:rFonts w:ascii="Times New Roman" w:hAnsi="Times New Roman" w:cs="Times New Roman"/>
          <w:b/>
          <w:bCs/>
          <w:lang w:val="ro-RO"/>
        </w:rPr>
        <w:t>Evaluarea clinico-funcționlă a sistemului endocrin și metabolic.</w:t>
      </w:r>
      <w:r w:rsidRPr="005111D8">
        <w:rPr>
          <w:rFonts w:ascii="Times New Roman" w:hAnsi="Times New Roman" w:cs="Times New Roman"/>
          <w:bCs/>
          <w:lang w:val="ro-RO"/>
        </w:rPr>
        <w:t>Particularități ale examenului subiectiv și anamnesticul  în</w:t>
      </w:r>
      <w:r w:rsidRPr="005111D8">
        <w:rPr>
          <w:rFonts w:ascii="Times New Roman" w:hAnsi="Times New Roman" w:cs="Times New Roman"/>
          <w:lang w:val="ro-RO"/>
        </w:rPr>
        <w:t xml:space="preserve"> evaluarea clinico-funcțională a persoanelor cu afecțiuni</w:t>
      </w:r>
      <w:r w:rsidRPr="005111D8">
        <w:rPr>
          <w:rFonts w:ascii="Times New Roman" w:hAnsi="Times New Roman" w:cs="Times New Roman"/>
          <w:bCs/>
          <w:lang w:val="ro-RO"/>
        </w:rPr>
        <w:t xml:space="preserve"> endocrine și metabolice. Examenul clinico-funcțional: inspecția, indici somatometrici specifici, palpare. Clasificarea și descrierea testelor de efort. Condiții, indicații, contraindicații și atenționări pentru testarea la efort.</w:t>
      </w:r>
      <w:r w:rsidRPr="005111D8">
        <w:rPr>
          <w:rFonts w:ascii="Times New Roman" w:hAnsi="Times New Roman" w:cs="Times New Roman"/>
          <w:lang w:val="ro-RO"/>
        </w:rPr>
        <w:t xml:space="preserve"> Examenul paraclinic: teste de laborator, ultrasonografia abdomenală ș.a. </w:t>
      </w:r>
      <w:r w:rsidRPr="005111D8">
        <w:rPr>
          <w:rFonts w:ascii="Times New Roman" w:hAnsi="Times New Roman" w:cs="Times New Roman"/>
          <w:bCs/>
          <w:lang w:val="ro-RO"/>
        </w:rPr>
        <w:t xml:space="preserve">Scale generice și specifice pentru aprecierea ADL și </w:t>
      </w:r>
      <w:r w:rsidRPr="005111D8">
        <w:rPr>
          <w:rFonts w:ascii="Times New Roman" w:hAnsi="Times New Roman" w:cs="Times New Roman"/>
          <w:lang w:val="ro-RO"/>
        </w:rPr>
        <w:t>calității</w:t>
      </w:r>
      <w:r w:rsidRPr="005111D8">
        <w:rPr>
          <w:rFonts w:ascii="Times New Roman" w:hAnsi="Times New Roman" w:cs="Times New Roman"/>
          <w:bCs/>
          <w:lang w:val="ro-RO"/>
        </w:rPr>
        <w:t xml:space="preserve"> vieții la persoanele cu afecțiuni endocrine și metabolice. </w:t>
      </w:r>
    </w:p>
    <w:p w:rsidR="000A00E9" w:rsidRPr="005111D8" w:rsidRDefault="000A00E9" w:rsidP="005111D8">
      <w:pPr>
        <w:pStyle w:val="a7"/>
        <w:numPr>
          <w:ilvl w:val="0"/>
          <w:numId w:val="43"/>
        </w:numPr>
        <w:jc w:val="both"/>
        <w:rPr>
          <w:rFonts w:ascii="Times New Roman" w:hAnsi="Times New Roman" w:cs="Times New Roman"/>
          <w:bCs/>
          <w:lang w:val="ro-RO"/>
        </w:rPr>
      </w:pPr>
      <w:r w:rsidRPr="005111D8">
        <w:rPr>
          <w:rFonts w:ascii="Times New Roman" w:hAnsi="Times New Roman" w:cs="Times New Roman"/>
          <w:b/>
          <w:bCs/>
          <w:lang w:val="ro-RO"/>
        </w:rPr>
        <w:t>Evaluarea clinico-funcțională a sitemului digestiv și urogenital.</w:t>
      </w:r>
      <w:r w:rsidRPr="005111D8">
        <w:rPr>
          <w:rFonts w:ascii="Times New Roman" w:hAnsi="Times New Roman" w:cs="Times New Roman"/>
          <w:lang w:val="ro-RO"/>
        </w:rPr>
        <w:t xml:space="preserve"> </w:t>
      </w:r>
      <w:r w:rsidRPr="005111D8">
        <w:rPr>
          <w:rFonts w:ascii="Times New Roman" w:hAnsi="Times New Roman" w:cs="Times New Roman"/>
          <w:bCs/>
          <w:lang w:val="ro-RO"/>
        </w:rPr>
        <w:t>Particularități ale examenului subiectiv și anamnesticul  în</w:t>
      </w:r>
      <w:r w:rsidRPr="005111D8">
        <w:rPr>
          <w:rFonts w:ascii="Times New Roman" w:hAnsi="Times New Roman" w:cs="Times New Roman"/>
          <w:lang w:val="ro-RO"/>
        </w:rPr>
        <w:t xml:space="preserve"> evaluarea clinico-funcțională a persoanelor cu</w:t>
      </w:r>
      <w:r w:rsidRPr="005111D8">
        <w:rPr>
          <w:rFonts w:ascii="Times New Roman" w:hAnsi="Times New Roman" w:cs="Times New Roman"/>
          <w:bCs/>
          <w:lang w:val="ro-RO"/>
        </w:rPr>
        <w:t xml:space="preserve"> patologia sistemului digestiv și urogenital. Inspecția generală și analitică. Palparea superficială și profundă abdomenală. Teste de provocare. Examenul paraclinic: analize de laborator, USG abdomenală, CT, FEGDS ș.a.</w:t>
      </w:r>
    </w:p>
    <w:p w:rsidR="000A00E9" w:rsidRPr="00572170" w:rsidRDefault="000A00E9" w:rsidP="005111D8">
      <w:pPr>
        <w:pStyle w:val="a7"/>
        <w:numPr>
          <w:ilvl w:val="0"/>
          <w:numId w:val="43"/>
        </w:numPr>
        <w:jc w:val="both"/>
        <w:rPr>
          <w:rFonts w:ascii="Times New Roman" w:hAnsi="Times New Roman" w:cs="Times New Roman"/>
          <w:lang w:val="ro-RO"/>
        </w:rPr>
      </w:pPr>
      <w:r w:rsidRPr="005111D8">
        <w:rPr>
          <w:rFonts w:ascii="Times New Roman" w:hAnsi="Times New Roman" w:cs="Times New Roman"/>
          <w:b/>
          <w:bCs/>
          <w:lang w:val="ro-RO"/>
        </w:rPr>
        <w:t>Evaluarea pacientului imobilizat.</w:t>
      </w:r>
      <w:r w:rsidRPr="005111D8">
        <w:rPr>
          <w:rFonts w:ascii="Times New Roman" w:hAnsi="Times New Roman" w:cs="Times New Roman"/>
          <w:lang w:val="ro-RO"/>
        </w:rPr>
        <w:t xml:space="preserve"> </w:t>
      </w:r>
      <w:r w:rsidRPr="005111D8">
        <w:rPr>
          <w:rFonts w:ascii="Times New Roman" w:hAnsi="Times New Roman" w:cs="Times New Roman"/>
          <w:bCs/>
          <w:lang w:val="ro-RO"/>
        </w:rPr>
        <w:t>Evaluarea funcțiilor vitale: FR, FCC, TA, diureza, deglutiția, fonația ș.a. Inspecția generală și analitică. Examinarea tegumentelor și mucoaselor vizibile. Ausultația. Palparea osteoarticulară, musculară și abdomenală. Mobilitatea activă și pasivă. Teste specifice. Evaluarea statusului cognitiv și psihoemoțional.</w:t>
      </w:r>
    </w:p>
    <w:p w:rsidR="00572170" w:rsidRDefault="00572170" w:rsidP="00572170">
      <w:pPr>
        <w:pStyle w:val="a7"/>
        <w:jc w:val="both"/>
        <w:rPr>
          <w:rFonts w:ascii="Times New Roman" w:hAnsi="Times New Roman" w:cs="Times New Roman"/>
          <w:lang w:val="ro-RO"/>
        </w:rPr>
      </w:pPr>
    </w:p>
    <w:p w:rsidR="00572170" w:rsidRDefault="00572170" w:rsidP="00572170">
      <w:pPr>
        <w:pStyle w:val="a7"/>
        <w:jc w:val="both"/>
        <w:rPr>
          <w:rFonts w:ascii="Times New Roman" w:hAnsi="Times New Roman" w:cs="Times New Roman"/>
          <w:lang w:val="ro-RO"/>
        </w:rPr>
      </w:pPr>
    </w:p>
    <w:p w:rsidR="00572170" w:rsidRPr="005111D8" w:rsidRDefault="00572170" w:rsidP="00572170">
      <w:pPr>
        <w:pStyle w:val="a7"/>
        <w:jc w:val="both"/>
        <w:rPr>
          <w:rFonts w:ascii="Times New Roman" w:hAnsi="Times New Roman" w:cs="Times New Roman"/>
          <w:lang w:val="ro-RO"/>
        </w:rPr>
      </w:pPr>
    </w:p>
    <w:p w:rsidR="00572170" w:rsidRPr="00572170" w:rsidRDefault="00572170" w:rsidP="00572170">
      <w:pPr>
        <w:pStyle w:val="a7"/>
        <w:jc w:val="center"/>
        <w:rPr>
          <w:rFonts w:ascii="Times New Roman" w:hAnsi="Times New Roman" w:cs="Times New Roman"/>
          <w:b/>
          <w:sz w:val="24"/>
          <w:lang w:val="ro-RO"/>
        </w:rPr>
      </w:pPr>
      <w:r w:rsidRPr="00572170">
        <w:rPr>
          <w:rFonts w:ascii="Times New Roman" w:hAnsi="Times New Roman" w:cs="Times New Roman"/>
          <w:b/>
          <w:sz w:val="24"/>
          <w:lang w:val="ro-RO"/>
        </w:rPr>
        <w:t>VOLUMUL DEPRINDERILOR PRACTICE</w:t>
      </w:r>
      <w:r>
        <w:rPr>
          <w:rFonts w:ascii="Times New Roman" w:hAnsi="Times New Roman" w:cs="Times New Roman"/>
          <w:b/>
          <w:sz w:val="24"/>
          <w:lang w:val="ro-RO"/>
        </w:rPr>
        <w:t xml:space="preserve"> (proba practică)</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funcțională a pacientului.  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Prezentare de cazuri clinice.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Referate din literatura de specialitate.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anakinetice  (posturări, imobilizări). E/A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de stretching (active, pasive, rapide, de durată) E/A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de transfer (active, pasive, activ asistate) E/A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Realizarea mişcărilor pasive: tracțiunine, mobilizare forțată și mobilizarea pasivă.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kinetice statice (contracția izometrică, relaxarea musculară).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kinetice dinamice active (reflexe şi voluntare).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 xml:space="preserve">Aplicarea transferului asistat și independent al pacientului. A/E </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FNP generale și tehnicilor FNP specifice (tehnici pentru promovarea mobilităţii, iniţierea ritmică, rotaţia ritmică, mişcarea activă de relaxare-opunere, relaxare – opunere, relaxare – contracţie, stabilizare ritmică).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Diagnosticul manual al ţesutului cutano-conjuctiv, tendino-fascio-muscular, ligamentar, capsular, aparatului articular, (palpare, întindere, testare manuală musculară, “jocul articular”, palparea articulaţiilor după Cyriax). A/E</w:t>
      </w:r>
    </w:p>
    <w:p w:rsidR="00572170" w:rsidRPr="00572170" w:rsidRDefault="00572170" w:rsidP="00572170">
      <w:pPr>
        <w:pStyle w:val="a7"/>
        <w:numPr>
          <w:ilvl w:val="0"/>
          <w:numId w:val="44"/>
        </w:numPr>
        <w:tabs>
          <w:tab w:val="left" w:pos="2955"/>
        </w:tabs>
        <w:jc w:val="both"/>
        <w:rPr>
          <w:rFonts w:ascii="Times New Roman" w:hAnsi="Times New Roman" w:cs="Times New Roman"/>
          <w:lang w:val="ro-RO"/>
        </w:rPr>
      </w:pPr>
      <w:r w:rsidRPr="00572170">
        <w:rPr>
          <w:rFonts w:ascii="Times New Roman" w:hAnsi="Times New Roman" w:cs="Times New Roman"/>
          <w:lang w:val="ro-RO"/>
        </w:rPr>
        <w:t>Proba prin două cântare. E</w:t>
      </w:r>
      <w:r>
        <w:rPr>
          <w:rFonts w:ascii="Times New Roman" w:hAnsi="Times New Roman" w:cs="Times New Roman"/>
          <w:lang w:val="ro-RO"/>
        </w:rPr>
        <w:tab/>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Relaxarea postizometrică musculară pe diverse nivele și segmente.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Mobilizarea complexului articular al membrului superior, membrului inferior și coloane vertebrale. E/ 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Mobilizarea articulațiilor coccigiene, sacroiliacă, bazinului. 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Manipulările la nivelul coloanei vertebrale (cervicală, toracică, lombară, lombo-sacrală, coccigiană). A</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 xml:space="preserve">Aplicarea  tehnicilor kinetice dinamice pasive (prin tracţiuni, prin asistență, sub anestezie, autopasivă, pasivo-activă, prin manipulare). E </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curentului galvanic: galvanizarea simplă, băile galvanice și ionoforezei.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curenţilor pulsativi, curenților sinusoidali modulați, curenților diadinamici.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somnului electrogen, electroanalgeziei transcraniene.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terapiei cu microunde.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metodei de D'Arsonvalizare locală.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curenţilor de frecvenţă joasă (curenţii diadinamici, trauber, stohastici, SNET/TENS.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magnetoterapiei.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cîmpului electromagnetic (Diatermia cu unde scurte, TECAR).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metodelor cu unde mecanice (ultrasonoterapia, ultrafonoforeza, Shock-Wave Therapy).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metodelor de aerosolterapiei.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metodelor de fototerapie (Razele ultraviolete, infraroșii, LASER, razele din spectrul vizibil ).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metodelor de crioterapie și termoterapie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de masaj terapeutic.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tehnicilor manuale de drenaj veno-limfatic.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băilor și dușurilor terapeutice. A/E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 xml:space="preserve">Evaluarea funcțională a cutiei toracice. E /I </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Bilanțul articular la nivelul coloanei vertebrale pe diverse nivele (cervical, toracic, lombar).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Examenul funcțional al articulaților membrului inferior  (articulaților coxofemorale, genunchi, gleznă, picior).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Examenul funcțional al articulaților membrului superior.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Testare musculară la nivelul coloanei vertebrale.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prehensiunii.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Testarea musculară la nivelul membrului superior.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alinierii și posturii corpului.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piciorului plat după Feiss.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obiectivă a sprijinului și mersului.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Aprecierea echilibrului prin testul Romberg, Tinetti, scala Berg.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Testul Up&amp;Go.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capacității de efort prin proba de mers 6 minute, proba funcțională clino-ortostatică.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Testarea funcțională prin proba Martinet, proba Rufier.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Testul de evaluare respiratorie Ștanghe, Ghenci.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Somatoscopia, somatometria pacientului cu afecțiuni respiratorii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performanțelor pacientului oncologic - scala Karnovsky.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echilibrului: testul unipodal, stresului unipodal.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Proba Barre, Mingazzini.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tonusului muscular. E</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Testarea ROT.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Palparea musculară, osteoarticulară.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Somatometria membrului superior.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Somatometria membrului inferior.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Somatometria trunchiului.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sensibilității superficiale și profunde.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 xml:space="preserve">Evaluarea calității vieții (Health Assement Questionare, SF -36). E/I </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Scalei FIM.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indicelui funcțional Lequesne.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Aplicarea scalei Rankin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ADL Scala Quebec, Western Ontario MacMaster University - WOMAC. E/I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disfuncțiilor de vorbire și limbaj (Mississippi Aphasia Scale). E/A/I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disfagiei  (testul cu 3 lingurițe de apă). E/A/I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Selectarea unui regim de alimentare pentru persoanele cu disfagie.  A/I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Selectarea mijloacelor de reabilitare a pacientului cu tulburări de mers. E/A/I</w:t>
      </w:r>
    </w:p>
    <w:p w:rsidR="00572170" w:rsidRPr="00572170" w:rsidRDefault="00572170" w:rsidP="00572170">
      <w:pPr>
        <w:pStyle w:val="a7"/>
        <w:numPr>
          <w:ilvl w:val="0"/>
          <w:numId w:val="44"/>
        </w:numPr>
        <w:jc w:val="both"/>
        <w:rPr>
          <w:rFonts w:ascii="Times New Roman" w:hAnsi="Times New Roman" w:cs="Times New Roman"/>
          <w:lang w:val="ro-RO"/>
        </w:rPr>
      </w:pPr>
      <w:r w:rsidRPr="00572170">
        <w:rPr>
          <w:rFonts w:ascii="Times New Roman" w:hAnsi="Times New Roman" w:cs="Times New Roman"/>
          <w:lang w:val="ro-RO"/>
        </w:rPr>
        <w:t>Evaluarea calității vieții la pacientul cu proteză (scala TAPES). E/A/I</w:t>
      </w:r>
    </w:p>
    <w:sectPr w:rsidR="00572170" w:rsidRPr="00572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7E" w:rsidRDefault="00BE7B7E" w:rsidP="00BB6250">
      <w:pPr>
        <w:spacing w:after="0" w:line="240" w:lineRule="auto"/>
      </w:pPr>
      <w:r>
        <w:separator/>
      </w:r>
    </w:p>
  </w:endnote>
  <w:endnote w:type="continuationSeparator" w:id="0">
    <w:p w:rsidR="00BE7B7E" w:rsidRDefault="00BE7B7E" w:rsidP="00BB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7E" w:rsidRDefault="00BE7B7E" w:rsidP="00BB6250">
      <w:pPr>
        <w:spacing w:after="0" w:line="240" w:lineRule="auto"/>
      </w:pPr>
      <w:r>
        <w:separator/>
      </w:r>
    </w:p>
  </w:footnote>
  <w:footnote w:type="continuationSeparator" w:id="0">
    <w:p w:rsidR="00BE7B7E" w:rsidRDefault="00BE7B7E" w:rsidP="00BB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3D09"/>
    <w:multiLevelType w:val="hybridMultilevel"/>
    <w:tmpl w:val="1B5C17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57C039D"/>
    <w:multiLevelType w:val="hybridMultilevel"/>
    <w:tmpl w:val="A0160E90"/>
    <w:lvl w:ilvl="0" w:tplc="C73254D8">
      <w:start w:val="1"/>
      <w:numFmt w:val="bullet"/>
      <w:lvlText w:val=""/>
      <w:lvlJc w:val="left"/>
      <w:pPr>
        <w:ind w:left="360" w:hanging="360"/>
      </w:pPr>
      <w:rPr>
        <w:rFonts w:ascii="Symbol" w:hAnsi="Symbol"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5890A14"/>
    <w:multiLevelType w:val="hybridMultilevel"/>
    <w:tmpl w:val="8A4AB8AA"/>
    <w:lvl w:ilvl="0" w:tplc="8DA80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90C4201"/>
    <w:multiLevelType w:val="hybridMultilevel"/>
    <w:tmpl w:val="3626C940"/>
    <w:lvl w:ilvl="0" w:tplc="82DA4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6" w15:restartNumberingAfterBreak="0">
    <w:nsid w:val="09BB709C"/>
    <w:multiLevelType w:val="hybridMultilevel"/>
    <w:tmpl w:val="C7C8D9E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E1319E"/>
    <w:multiLevelType w:val="hybridMultilevel"/>
    <w:tmpl w:val="F2D44584"/>
    <w:lvl w:ilvl="0" w:tplc="0924EE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8F408B6"/>
    <w:multiLevelType w:val="hybridMultilevel"/>
    <w:tmpl w:val="94CCF988"/>
    <w:lvl w:ilvl="0" w:tplc="091E3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92F4E16"/>
    <w:multiLevelType w:val="hybridMultilevel"/>
    <w:tmpl w:val="B1F23B26"/>
    <w:lvl w:ilvl="0" w:tplc="FE34DE7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4A7BFB"/>
    <w:multiLevelType w:val="hybridMultilevel"/>
    <w:tmpl w:val="C7EE8460"/>
    <w:lvl w:ilvl="0" w:tplc="5E44AB72">
      <w:start w:val="1"/>
      <w:numFmt w:val="upperRoman"/>
      <w:lvlText w:val="%1."/>
      <w:lvlJc w:val="left"/>
      <w:pPr>
        <w:ind w:left="720"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1E74021E"/>
    <w:multiLevelType w:val="hybridMultilevel"/>
    <w:tmpl w:val="D0282AC6"/>
    <w:lvl w:ilvl="0" w:tplc="737AAB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0E6440E"/>
    <w:multiLevelType w:val="hybridMultilevel"/>
    <w:tmpl w:val="1D222CD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21127176"/>
    <w:multiLevelType w:val="hybridMultilevel"/>
    <w:tmpl w:val="5C3E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40A47"/>
    <w:multiLevelType w:val="hybridMultilevel"/>
    <w:tmpl w:val="115A0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42B69"/>
    <w:multiLevelType w:val="hybridMultilevel"/>
    <w:tmpl w:val="D6806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3B4C98"/>
    <w:multiLevelType w:val="hybridMultilevel"/>
    <w:tmpl w:val="EA3C7ECC"/>
    <w:lvl w:ilvl="0" w:tplc="1786DB48">
      <w:start w:val="1"/>
      <w:numFmt w:val="decimal"/>
      <w:lvlText w:val="%1."/>
      <w:lvlJc w:val="lef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C6E2A75"/>
    <w:multiLevelType w:val="hybridMultilevel"/>
    <w:tmpl w:val="97D8DE76"/>
    <w:lvl w:ilvl="0" w:tplc="23F4AA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F1A23B4"/>
    <w:multiLevelType w:val="hybridMultilevel"/>
    <w:tmpl w:val="61BA71F2"/>
    <w:lvl w:ilvl="0" w:tplc="43126C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3" w15:restartNumberingAfterBreak="0">
    <w:nsid w:val="39245D13"/>
    <w:multiLevelType w:val="hybridMultilevel"/>
    <w:tmpl w:val="63727806"/>
    <w:lvl w:ilvl="0" w:tplc="059C7E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DA10C0B"/>
    <w:multiLevelType w:val="hybridMultilevel"/>
    <w:tmpl w:val="229069C4"/>
    <w:lvl w:ilvl="0" w:tplc="C928A2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9EA69E1"/>
    <w:multiLevelType w:val="hybridMultilevel"/>
    <w:tmpl w:val="BCC66CC2"/>
    <w:lvl w:ilvl="0" w:tplc="B6A8FE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7" w15:restartNumberingAfterBreak="0">
    <w:nsid w:val="4A4E4683"/>
    <w:multiLevelType w:val="hybridMultilevel"/>
    <w:tmpl w:val="911A2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A591F"/>
    <w:multiLevelType w:val="hybridMultilevel"/>
    <w:tmpl w:val="61042DF8"/>
    <w:lvl w:ilvl="0" w:tplc="68C6114E">
      <w:start w:val="1"/>
      <w:numFmt w:val="decimal"/>
      <w:lvlText w:val="%1."/>
      <w:lvlJc w:val="left"/>
      <w:pPr>
        <w:ind w:left="720" w:hanging="360"/>
      </w:pPr>
      <w:rPr>
        <w:rFonts w:ascii="Times New Roman" w:hAnsi="Times New Roman" w:cs="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F42114"/>
    <w:multiLevelType w:val="hybridMultilevel"/>
    <w:tmpl w:val="3B7C71C6"/>
    <w:lvl w:ilvl="0" w:tplc="F0105D36">
      <w:start w:val="1"/>
      <w:numFmt w:val="decimal"/>
      <w:lvlText w:val="%1."/>
      <w:lvlJc w:val="left"/>
      <w:pPr>
        <w:ind w:left="1637" w:hanging="360"/>
      </w:pPr>
      <w:rPr>
        <w:rFonts w:hint="default"/>
        <w:sz w:val="26"/>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1683ACB"/>
    <w:multiLevelType w:val="hybridMultilevel"/>
    <w:tmpl w:val="6E92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32" w15:restartNumberingAfterBreak="0">
    <w:nsid w:val="53A524EB"/>
    <w:multiLevelType w:val="hybridMultilevel"/>
    <w:tmpl w:val="C7C8D9E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395900"/>
    <w:multiLevelType w:val="hybridMultilevel"/>
    <w:tmpl w:val="0D247970"/>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EF1B01"/>
    <w:multiLevelType w:val="hybridMultilevel"/>
    <w:tmpl w:val="FD64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E2387"/>
    <w:multiLevelType w:val="hybridMultilevel"/>
    <w:tmpl w:val="48DEC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0B3899"/>
    <w:multiLevelType w:val="hybridMultilevel"/>
    <w:tmpl w:val="EB42C58C"/>
    <w:lvl w:ilvl="0" w:tplc="917CC2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0219A8"/>
    <w:multiLevelType w:val="hybridMultilevel"/>
    <w:tmpl w:val="A780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641485"/>
    <w:multiLevelType w:val="hybridMultilevel"/>
    <w:tmpl w:val="CEDA0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D50785"/>
    <w:multiLevelType w:val="hybridMultilevel"/>
    <w:tmpl w:val="39E8F74C"/>
    <w:lvl w:ilvl="0" w:tplc="9FE49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ED742A8"/>
    <w:multiLevelType w:val="hybridMultilevel"/>
    <w:tmpl w:val="E3EC7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3"/>
  </w:num>
  <w:num w:numId="3">
    <w:abstractNumId w:val="33"/>
  </w:num>
  <w:num w:numId="4">
    <w:abstractNumId w:val="22"/>
  </w:num>
  <w:num w:numId="5">
    <w:abstractNumId w:val="25"/>
  </w:num>
  <w:num w:numId="6">
    <w:abstractNumId w:val="12"/>
  </w:num>
  <w:num w:numId="7">
    <w:abstractNumId w:val="40"/>
  </w:num>
  <w:num w:numId="8">
    <w:abstractNumId w:val="5"/>
  </w:num>
  <w:num w:numId="9">
    <w:abstractNumId w:val="37"/>
  </w:num>
  <w:num w:numId="10">
    <w:abstractNumId w:val="7"/>
  </w:num>
  <w:num w:numId="11">
    <w:abstractNumId w:val="41"/>
  </w:num>
  <w:num w:numId="12">
    <w:abstractNumId w:val="9"/>
  </w:num>
  <w:num w:numId="13">
    <w:abstractNumId w:val="19"/>
  </w:num>
  <w:num w:numId="14">
    <w:abstractNumId w:val="1"/>
  </w:num>
  <w:num w:numId="15">
    <w:abstractNumId w:val="2"/>
  </w:num>
  <w:num w:numId="16">
    <w:abstractNumId w:val="29"/>
  </w:num>
  <w:num w:numId="17">
    <w:abstractNumId w:val="31"/>
  </w:num>
  <w:num w:numId="18">
    <w:abstractNumId w:val="34"/>
  </w:num>
  <w:num w:numId="19">
    <w:abstractNumId w:val="39"/>
  </w:num>
  <w:num w:numId="20">
    <w:abstractNumId w:val="0"/>
  </w:num>
  <w:num w:numId="21">
    <w:abstractNumId w:val="28"/>
  </w:num>
  <w:num w:numId="22">
    <w:abstractNumId w:val="11"/>
  </w:num>
  <w:num w:numId="23">
    <w:abstractNumId w:val="15"/>
  </w:num>
  <w:num w:numId="24">
    <w:abstractNumId w:val="38"/>
  </w:num>
  <w:num w:numId="25">
    <w:abstractNumId w:val="17"/>
  </w:num>
  <w:num w:numId="26">
    <w:abstractNumId w:val="14"/>
  </w:num>
  <w:num w:numId="27">
    <w:abstractNumId w:val="36"/>
  </w:num>
  <w:num w:numId="28">
    <w:abstractNumId w:val="8"/>
  </w:num>
  <w:num w:numId="29">
    <w:abstractNumId w:val="3"/>
  </w:num>
  <w:num w:numId="30">
    <w:abstractNumId w:val="20"/>
  </w:num>
  <w:num w:numId="31">
    <w:abstractNumId w:val="42"/>
  </w:num>
  <w:num w:numId="32">
    <w:abstractNumId w:val="10"/>
  </w:num>
  <w:num w:numId="33">
    <w:abstractNumId w:val="21"/>
  </w:num>
  <w:num w:numId="34">
    <w:abstractNumId w:val="23"/>
  </w:num>
  <w:num w:numId="35">
    <w:abstractNumId w:val="6"/>
  </w:num>
  <w:num w:numId="36">
    <w:abstractNumId w:val="32"/>
  </w:num>
  <w:num w:numId="37">
    <w:abstractNumId w:val="16"/>
  </w:num>
  <w:num w:numId="38">
    <w:abstractNumId w:val="4"/>
  </w:num>
  <w:num w:numId="39">
    <w:abstractNumId w:val="18"/>
  </w:num>
  <w:num w:numId="40">
    <w:abstractNumId w:val="24"/>
  </w:num>
  <w:num w:numId="41">
    <w:abstractNumId w:val="13"/>
  </w:num>
  <w:num w:numId="42">
    <w:abstractNumId w:val="26"/>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50"/>
    <w:rsid w:val="000116B7"/>
    <w:rsid w:val="000A00E9"/>
    <w:rsid w:val="001F4C4F"/>
    <w:rsid w:val="003F13EC"/>
    <w:rsid w:val="004C6D09"/>
    <w:rsid w:val="005111D8"/>
    <w:rsid w:val="00572170"/>
    <w:rsid w:val="007465B2"/>
    <w:rsid w:val="00752ABA"/>
    <w:rsid w:val="00BB6250"/>
    <w:rsid w:val="00BE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E547-5BBD-495B-936D-20888108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00E9"/>
    <w:pPr>
      <w:keepNext/>
      <w:spacing w:after="0" w:line="240" w:lineRule="auto"/>
      <w:jc w:val="both"/>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qFormat/>
    <w:rsid w:val="000A00E9"/>
    <w:pPr>
      <w:keepNext/>
      <w:spacing w:after="0" w:line="360" w:lineRule="auto"/>
      <w:jc w:val="center"/>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qFormat/>
    <w:rsid w:val="000A00E9"/>
    <w:pPr>
      <w:keepNext/>
      <w:spacing w:after="0" w:line="240" w:lineRule="auto"/>
      <w:jc w:val="center"/>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0"/>
    <w:uiPriority w:val="9"/>
    <w:qFormat/>
    <w:rsid w:val="000A00E9"/>
    <w:pPr>
      <w:keepNext/>
      <w:keepLines/>
      <w:spacing w:before="200" w:after="0" w:line="240" w:lineRule="auto"/>
      <w:outlineLvl w:val="3"/>
    </w:pPr>
    <w:rPr>
      <w:rFonts w:ascii="Cambria" w:eastAsia="SimSun" w:hAnsi="Cambria" w:cs="Times New Roman"/>
      <w:b/>
      <w:bCs/>
      <w:i/>
      <w:iCs/>
      <w:color w:val="4F81BD"/>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2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250"/>
  </w:style>
  <w:style w:type="paragraph" w:styleId="a5">
    <w:name w:val="footer"/>
    <w:basedOn w:val="a"/>
    <w:link w:val="a6"/>
    <w:uiPriority w:val="99"/>
    <w:unhideWhenUsed/>
    <w:rsid w:val="00BB62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250"/>
  </w:style>
  <w:style w:type="paragraph" w:styleId="a7">
    <w:name w:val="No Spacing"/>
    <w:uiPriority w:val="1"/>
    <w:qFormat/>
    <w:rsid w:val="00BB6250"/>
    <w:pPr>
      <w:spacing w:after="0" w:line="240" w:lineRule="auto"/>
    </w:pPr>
  </w:style>
  <w:style w:type="paragraph" w:styleId="a8">
    <w:name w:val="List Paragraph"/>
    <w:basedOn w:val="a"/>
    <w:uiPriority w:val="34"/>
    <w:qFormat/>
    <w:rsid w:val="000A00E9"/>
    <w:pPr>
      <w:ind w:left="720"/>
      <w:contextualSpacing/>
    </w:pPr>
  </w:style>
  <w:style w:type="character" w:customStyle="1" w:styleId="10">
    <w:name w:val="Заголовок 1 Знак"/>
    <w:basedOn w:val="a0"/>
    <w:link w:val="1"/>
    <w:uiPriority w:val="9"/>
    <w:rsid w:val="000A00E9"/>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rsid w:val="000A00E9"/>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0A00E9"/>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uiPriority w:val="9"/>
    <w:rsid w:val="000A00E9"/>
    <w:rPr>
      <w:rFonts w:ascii="Cambria" w:eastAsia="SimSun" w:hAnsi="Cambria" w:cs="Times New Roman"/>
      <w:b/>
      <w:bCs/>
      <w:i/>
      <w:iCs/>
      <w:color w:val="4F81BD"/>
      <w:sz w:val="24"/>
      <w:szCs w:val="24"/>
      <w:lang w:val="en-US"/>
    </w:rPr>
  </w:style>
  <w:style w:type="numbering" w:customStyle="1" w:styleId="11">
    <w:name w:val="Нет списка1"/>
    <w:next w:val="a2"/>
    <w:uiPriority w:val="99"/>
    <w:semiHidden/>
    <w:unhideWhenUsed/>
    <w:rsid w:val="000A00E9"/>
  </w:style>
  <w:style w:type="paragraph" w:styleId="21">
    <w:name w:val="Body Text 2"/>
    <w:basedOn w:val="a"/>
    <w:link w:val="22"/>
    <w:uiPriority w:val="99"/>
    <w:rsid w:val="000A00E9"/>
    <w:pPr>
      <w:spacing w:after="0" w:line="24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0A00E9"/>
    <w:rPr>
      <w:rFonts w:ascii="Times New Roman" w:eastAsia="Times New Roman" w:hAnsi="Times New Roman" w:cs="Times New Roman"/>
      <w:sz w:val="24"/>
      <w:szCs w:val="24"/>
      <w:lang w:val="x-none" w:eastAsia="x-none"/>
    </w:rPr>
  </w:style>
  <w:style w:type="paragraph" w:customStyle="1" w:styleId="PRAG14">
    <w:name w:val="PRAG_14"/>
    <w:basedOn w:val="a"/>
    <w:uiPriority w:val="99"/>
    <w:rsid w:val="000A00E9"/>
    <w:pPr>
      <w:spacing w:after="0" w:line="240" w:lineRule="auto"/>
      <w:jc w:val="both"/>
    </w:pPr>
    <w:rPr>
      <w:rFonts w:ascii="$Pragmatica" w:eastAsia="Times New Roman" w:hAnsi="$Pragmatica" w:cs="Times New Roman"/>
      <w:sz w:val="28"/>
      <w:szCs w:val="20"/>
      <w:lang w:val="en-US"/>
    </w:rPr>
  </w:style>
  <w:style w:type="paragraph" w:styleId="31">
    <w:name w:val="Body Text 3"/>
    <w:basedOn w:val="a"/>
    <w:link w:val="32"/>
    <w:uiPriority w:val="99"/>
    <w:rsid w:val="000A00E9"/>
    <w:pPr>
      <w:spacing w:after="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0A00E9"/>
    <w:rPr>
      <w:rFonts w:ascii="Times New Roman" w:eastAsia="Times New Roman" w:hAnsi="Times New Roman" w:cs="Times New Roman"/>
      <w:sz w:val="16"/>
      <w:szCs w:val="16"/>
      <w:lang w:val="x-none" w:eastAsia="x-none"/>
    </w:rPr>
  </w:style>
  <w:style w:type="paragraph" w:styleId="a9">
    <w:name w:val="Body Text Indent"/>
    <w:basedOn w:val="a"/>
    <w:link w:val="aa"/>
    <w:rsid w:val="000A00E9"/>
    <w:pPr>
      <w:spacing w:after="0" w:line="240" w:lineRule="auto"/>
      <w:ind w:firstLine="360"/>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0A00E9"/>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0A00E9"/>
    <w:pPr>
      <w:spacing w:after="0" w:line="240" w:lineRule="auto"/>
      <w:ind w:left="360"/>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0A00E9"/>
    <w:rPr>
      <w:rFonts w:ascii="Times New Roman" w:eastAsia="Times New Roman" w:hAnsi="Times New Roman" w:cs="Times New Roman"/>
      <w:sz w:val="24"/>
      <w:szCs w:val="24"/>
      <w:lang w:val="x-none" w:eastAsia="x-none"/>
    </w:rPr>
  </w:style>
  <w:style w:type="paragraph" w:styleId="33">
    <w:name w:val="Body Text Indent 3"/>
    <w:basedOn w:val="a"/>
    <w:link w:val="34"/>
    <w:uiPriority w:val="99"/>
    <w:rsid w:val="000A00E9"/>
    <w:pPr>
      <w:spacing w:after="0" w:line="240" w:lineRule="auto"/>
      <w:ind w:left="360"/>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uiPriority w:val="99"/>
    <w:rsid w:val="000A00E9"/>
    <w:rPr>
      <w:rFonts w:ascii="Times New Roman" w:eastAsia="Times New Roman" w:hAnsi="Times New Roman" w:cs="Times New Roman"/>
      <w:sz w:val="16"/>
      <w:szCs w:val="16"/>
      <w:lang w:val="x-none" w:eastAsia="x-none"/>
    </w:rPr>
  </w:style>
  <w:style w:type="paragraph" w:styleId="ab">
    <w:name w:val="Title"/>
    <w:basedOn w:val="a"/>
    <w:link w:val="ac"/>
    <w:uiPriority w:val="99"/>
    <w:qFormat/>
    <w:rsid w:val="000A00E9"/>
    <w:pPr>
      <w:spacing w:after="0" w:line="360" w:lineRule="auto"/>
      <w:jc w:val="center"/>
    </w:pPr>
    <w:rPr>
      <w:rFonts w:ascii="Times New Roman" w:eastAsia="Times New Roman" w:hAnsi="Times New Roman" w:cs="Times New Roman"/>
      <w:b/>
      <w:i/>
      <w:sz w:val="24"/>
      <w:szCs w:val="20"/>
      <w:lang w:val="ro-RO" w:eastAsia="ru-RU"/>
    </w:rPr>
  </w:style>
  <w:style w:type="character" w:customStyle="1" w:styleId="ac">
    <w:name w:val="Название Знак"/>
    <w:basedOn w:val="a0"/>
    <w:link w:val="ab"/>
    <w:uiPriority w:val="99"/>
    <w:rsid w:val="000A00E9"/>
    <w:rPr>
      <w:rFonts w:ascii="Times New Roman" w:eastAsia="Times New Roman" w:hAnsi="Times New Roman" w:cs="Times New Roman"/>
      <w:b/>
      <w:i/>
      <w:sz w:val="24"/>
      <w:szCs w:val="20"/>
      <w:lang w:val="ro-RO" w:eastAsia="ru-RU"/>
    </w:rPr>
  </w:style>
  <w:style w:type="paragraph" w:styleId="ad">
    <w:name w:val="Plain Text"/>
    <w:basedOn w:val="a"/>
    <w:link w:val="ae"/>
    <w:uiPriority w:val="99"/>
    <w:rsid w:val="000A00E9"/>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uiPriority w:val="99"/>
    <w:rsid w:val="000A00E9"/>
    <w:rPr>
      <w:rFonts w:ascii="Courier New" w:eastAsia="Times New Roman" w:hAnsi="Courier New" w:cs="Times New Roman"/>
      <w:sz w:val="20"/>
      <w:szCs w:val="20"/>
      <w:lang w:eastAsia="ru-RU"/>
    </w:rPr>
  </w:style>
  <w:style w:type="paragraph" w:styleId="af">
    <w:name w:val="Block Text"/>
    <w:basedOn w:val="a"/>
    <w:rsid w:val="000A00E9"/>
    <w:pPr>
      <w:spacing w:after="0" w:line="240" w:lineRule="auto"/>
      <w:ind w:left="-567" w:right="-908"/>
    </w:pPr>
    <w:rPr>
      <w:rFonts w:ascii="Times New Roman" w:eastAsia="Times New Roman" w:hAnsi="Times New Roman" w:cs="Times New Roman"/>
      <w:sz w:val="28"/>
      <w:szCs w:val="20"/>
      <w:lang w:val="ro-RO"/>
    </w:rPr>
  </w:style>
  <w:style w:type="paragraph" w:styleId="af0">
    <w:name w:val="Balloon Text"/>
    <w:basedOn w:val="a"/>
    <w:link w:val="af1"/>
    <w:uiPriority w:val="99"/>
    <w:rsid w:val="000A00E9"/>
    <w:pPr>
      <w:spacing w:after="0" w:line="240" w:lineRule="auto"/>
    </w:pPr>
    <w:rPr>
      <w:rFonts w:ascii="Tahoma" w:eastAsia="Times New Roman" w:hAnsi="Tahoma" w:cs="Times New Roman"/>
      <w:sz w:val="16"/>
      <w:szCs w:val="20"/>
      <w:lang w:eastAsia="ru-RU"/>
    </w:rPr>
  </w:style>
  <w:style w:type="character" w:customStyle="1" w:styleId="af1">
    <w:name w:val="Текст выноски Знак"/>
    <w:basedOn w:val="a0"/>
    <w:link w:val="af0"/>
    <w:uiPriority w:val="99"/>
    <w:rsid w:val="000A00E9"/>
    <w:rPr>
      <w:rFonts w:ascii="Tahoma" w:eastAsia="Times New Roman" w:hAnsi="Tahoma" w:cs="Times New Roman"/>
      <w:sz w:val="16"/>
      <w:szCs w:val="20"/>
      <w:lang w:eastAsia="ru-RU"/>
    </w:rPr>
  </w:style>
  <w:style w:type="character" w:styleId="af2">
    <w:name w:val="page number"/>
    <w:uiPriority w:val="99"/>
    <w:rsid w:val="000A00E9"/>
    <w:rPr>
      <w:rFonts w:cs="Times New Roman"/>
      <w:b/>
    </w:rPr>
  </w:style>
  <w:style w:type="paragraph" w:customStyle="1" w:styleId="PaginaIntestazione">
    <w:name w:val="Pagina Intestazione"/>
    <w:basedOn w:val="a3"/>
    <w:uiPriority w:val="99"/>
    <w:rsid w:val="000A00E9"/>
    <w:pPr>
      <w:tabs>
        <w:tab w:val="clear" w:pos="4677"/>
        <w:tab w:val="clear" w:pos="9355"/>
        <w:tab w:val="center" w:pos="4819"/>
        <w:tab w:val="right" w:pos="9638"/>
      </w:tabs>
      <w:jc w:val="center"/>
    </w:pPr>
    <w:rPr>
      <w:rFonts w:ascii="Times New Roman" w:eastAsia="Times New Roman" w:hAnsi="Times New Roman" w:cs="Times New Roman"/>
      <w:b/>
      <w:caps/>
      <w:sz w:val="20"/>
      <w:szCs w:val="20"/>
      <w:lang w:val="it-IT" w:eastAsia="it-IT"/>
    </w:rPr>
  </w:style>
  <w:style w:type="paragraph" w:customStyle="1" w:styleId="Style2">
    <w:name w:val="Style2"/>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45">
    <w:name w:val="Font Style45"/>
    <w:uiPriority w:val="99"/>
    <w:rsid w:val="000A00E9"/>
    <w:rPr>
      <w:rFonts w:ascii="Times New Roman" w:hAnsi="Times New Roman"/>
      <w:b/>
      <w:sz w:val="26"/>
    </w:rPr>
  </w:style>
  <w:style w:type="paragraph" w:customStyle="1" w:styleId="Style1">
    <w:name w:val="Style1"/>
    <w:basedOn w:val="a"/>
    <w:uiPriority w:val="99"/>
    <w:rsid w:val="000A00E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US"/>
    </w:rPr>
  </w:style>
  <w:style w:type="character" w:styleId="af3">
    <w:name w:val="annotation reference"/>
    <w:uiPriority w:val="99"/>
    <w:semiHidden/>
    <w:rsid w:val="000A00E9"/>
    <w:rPr>
      <w:rFonts w:cs="Times New Roman"/>
      <w:sz w:val="16"/>
    </w:rPr>
  </w:style>
  <w:style w:type="paragraph" w:styleId="af4">
    <w:name w:val="annotation text"/>
    <w:basedOn w:val="a"/>
    <w:link w:val="af5"/>
    <w:uiPriority w:val="99"/>
    <w:semiHidden/>
    <w:rsid w:val="000A00E9"/>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примечания Знак"/>
    <w:basedOn w:val="a0"/>
    <w:link w:val="af4"/>
    <w:uiPriority w:val="99"/>
    <w:semiHidden/>
    <w:rsid w:val="000A00E9"/>
    <w:rPr>
      <w:rFonts w:ascii="Times New Roman" w:eastAsia="Times New Roman" w:hAnsi="Times New Roman" w:cs="Times New Roman"/>
      <w:sz w:val="20"/>
      <w:szCs w:val="20"/>
      <w:lang w:val="x-none" w:eastAsia="x-none"/>
    </w:rPr>
  </w:style>
  <w:style w:type="paragraph" w:styleId="af6">
    <w:name w:val="annotation subject"/>
    <w:basedOn w:val="af4"/>
    <w:next w:val="af4"/>
    <w:link w:val="af7"/>
    <w:uiPriority w:val="99"/>
    <w:semiHidden/>
    <w:rsid w:val="000A00E9"/>
    <w:rPr>
      <w:b/>
      <w:bCs/>
    </w:rPr>
  </w:style>
  <w:style w:type="character" w:customStyle="1" w:styleId="af7">
    <w:name w:val="Тема примечания Знак"/>
    <w:basedOn w:val="af5"/>
    <w:link w:val="af6"/>
    <w:uiPriority w:val="99"/>
    <w:semiHidden/>
    <w:rsid w:val="000A00E9"/>
    <w:rPr>
      <w:rFonts w:ascii="Times New Roman" w:eastAsia="Times New Roman" w:hAnsi="Times New Roman" w:cs="Times New Roman"/>
      <w:b/>
      <w:bCs/>
      <w:sz w:val="20"/>
      <w:szCs w:val="20"/>
      <w:lang w:val="x-none" w:eastAsia="x-none"/>
    </w:rPr>
  </w:style>
  <w:style w:type="table" w:customStyle="1" w:styleId="TableGridLight1">
    <w:name w:val="Table Grid Light1"/>
    <w:basedOn w:val="a1"/>
    <w:uiPriority w:val="99"/>
    <w:rsid w:val="000A00E9"/>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8">
    <w:name w:val="Table Grid"/>
    <w:basedOn w:val="a1"/>
    <w:uiPriority w:val="39"/>
    <w:rsid w:val="000A00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uiPriority w:val="99"/>
    <w:semiHidden/>
    <w:rsid w:val="000A00E9"/>
    <w:pPr>
      <w:shd w:val="clear" w:color="auto" w:fill="000080"/>
      <w:spacing w:after="0" w:line="240" w:lineRule="auto"/>
    </w:pPr>
    <w:rPr>
      <w:rFonts w:ascii="Segoe UI" w:eastAsia="Times New Roman" w:hAnsi="Segoe UI" w:cs="Times New Roman"/>
      <w:sz w:val="16"/>
      <w:szCs w:val="16"/>
      <w:lang w:val="x-none" w:eastAsia="x-none"/>
    </w:rPr>
  </w:style>
  <w:style w:type="character" w:customStyle="1" w:styleId="afa">
    <w:name w:val="Схема документа Знак"/>
    <w:basedOn w:val="a0"/>
    <w:link w:val="af9"/>
    <w:uiPriority w:val="99"/>
    <w:semiHidden/>
    <w:rsid w:val="000A00E9"/>
    <w:rPr>
      <w:rFonts w:ascii="Segoe UI" w:eastAsia="Times New Roman" w:hAnsi="Segoe UI" w:cs="Times New Roman"/>
      <w:sz w:val="16"/>
      <w:szCs w:val="16"/>
      <w:shd w:val="clear" w:color="auto" w:fill="000080"/>
      <w:lang w:val="x-none" w:eastAsia="x-none"/>
    </w:rPr>
  </w:style>
  <w:style w:type="paragraph" w:customStyle="1" w:styleId="Style14">
    <w:name w:val="Style14"/>
    <w:basedOn w:val="a"/>
    <w:rsid w:val="000A00E9"/>
    <w:pPr>
      <w:widowControl w:val="0"/>
      <w:autoSpaceDE w:val="0"/>
      <w:autoSpaceDN w:val="0"/>
      <w:adjustRightInd w:val="0"/>
      <w:spacing w:after="0" w:line="269" w:lineRule="exact"/>
      <w:ind w:firstLine="1574"/>
    </w:pPr>
    <w:rPr>
      <w:rFonts w:ascii="Times New Roman" w:eastAsia="Times New Roman" w:hAnsi="Times New Roman" w:cs="Times New Roman"/>
      <w:sz w:val="24"/>
      <w:szCs w:val="24"/>
      <w:lang w:val="en-US"/>
    </w:rPr>
  </w:style>
  <w:style w:type="character" w:customStyle="1" w:styleId="FontStyle142">
    <w:name w:val="Font Style142"/>
    <w:rsid w:val="000A00E9"/>
    <w:rPr>
      <w:rFonts w:ascii="Times New Roman" w:hAnsi="Times New Roman" w:cs="Times New Roman"/>
      <w:b/>
      <w:bCs/>
      <w:sz w:val="22"/>
      <w:szCs w:val="22"/>
    </w:rPr>
  </w:style>
  <w:style w:type="paragraph" w:customStyle="1" w:styleId="Style16">
    <w:name w:val="Style16"/>
    <w:basedOn w:val="a"/>
    <w:rsid w:val="000A00E9"/>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lang w:val="en-US"/>
    </w:rPr>
  </w:style>
  <w:style w:type="character" w:customStyle="1" w:styleId="FontStyle138">
    <w:name w:val="Font Style138"/>
    <w:rsid w:val="000A00E9"/>
    <w:rPr>
      <w:rFonts w:ascii="Times New Roman" w:hAnsi="Times New Roman" w:cs="Times New Roman"/>
      <w:b/>
      <w:bCs/>
      <w:i/>
      <w:iCs/>
      <w:sz w:val="22"/>
      <w:szCs w:val="22"/>
    </w:rPr>
  </w:style>
  <w:style w:type="character" w:customStyle="1" w:styleId="FontStyle145">
    <w:name w:val="Font Style145"/>
    <w:rsid w:val="000A00E9"/>
    <w:rPr>
      <w:rFonts w:ascii="Times New Roman" w:hAnsi="Times New Roman" w:cs="Times New Roman"/>
      <w:sz w:val="22"/>
      <w:szCs w:val="22"/>
    </w:rPr>
  </w:style>
  <w:style w:type="paragraph" w:customStyle="1" w:styleId="Style50">
    <w:name w:val="Style50"/>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6">
    <w:name w:val="Style46"/>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39">
    <w:name w:val="Font Style139"/>
    <w:rsid w:val="000A00E9"/>
    <w:rPr>
      <w:rFonts w:ascii="Times New Roman" w:hAnsi="Times New Roman" w:cs="Times New Roman"/>
      <w:b/>
      <w:bCs/>
      <w:i/>
      <w:iCs/>
      <w:sz w:val="22"/>
      <w:szCs w:val="22"/>
    </w:rPr>
  </w:style>
  <w:style w:type="character" w:customStyle="1" w:styleId="FontStyle144">
    <w:name w:val="Font Style144"/>
    <w:rsid w:val="000A00E9"/>
    <w:rPr>
      <w:rFonts w:ascii="Times New Roman" w:hAnsi="Times New Roman" w:cs="Times New Roman"/>
      <w:i/>
      <w:iCs/>
      <w:sz w:val="22"/>
      <w:szCs w:val="22"/>
    </w:rPr>
  </w:style>
  <w:style w:type="paragraph" w:customStyle="1" w:styleId="Style12">
    <w:name w:val="Style12"/>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a"/>
    <w:rsid w:val="000A00E9"/>
    <w:pPr>
      <w:widowControl w:val="0"/>
      <w:autoSpaceDE w:val="0"/>
      <w:autoSpaceDN w:val="0"/>
      <w:adjustRightInd w:val="0"/>
      <w:spacing w:after="0" w:line="542" w:lineRule="exact"/>
      <w:ind w:hanging="720"/>
    </w:pPr>
    <w:rPr>
      <w:rFonts w:ascii="Times New Roman" w:eastAsia="Times New Roman" w:hAnsi="Times New Roman" w:cs="Times New Roman"/>
      <w:sz w:val="24"/>
      <w:szCs w:val="24"/>
      <w:lang w:val="en-US"/>
    </w:rPr>
  </w:style>
  <w:style w:type="paragraph" w:customStyle="1" w:styleId="Style6">
    <w:name w:val="Style6"/>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61">
    <w:name w:val="Style61"/>
    <w:basedOn w:val="a"/>
    <w:rsid w:val="000A00E9"/>
    <w:pPr>
      <w:widowControl w:val="0"/>
      <w:autoSpaceDE w:val="0"/>
      <w:autoSpaceDN w:val="0"/>
      <w:adjustRightInd w:val="0"/>
      <w:spacing w:after="0" w:line="274" w:lineRule="exact"/>
      <w:ind w:hanging="341"/>
    </w:pPr>
    <w:rPr>
      <w:rFonts w:ascii="Times New Roman" w:eastAsia="Times New Roman" w:hAnsi="Times New Roman" w:cs="Times New Roman"/>
      <w:sz w:val="24"/>
      <w:szCs w:val="24"/>
      <w:lang w:val="en-US"/>
    </w:rPr>
  </w:style>
  <w:style w:type="paragraph" w:customStyle="1" w:styleId="Style83">
    <w:name w:val="Style83"/>
    <w:basedOn w:val="a"/>
    <w:rsid w:val="000A00E9"/>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en-US"/>
    </w:rPr>
  </w:style>
  <w:style w:type="paragraph" w:customStyle="1" w:styleId="Style17">
    <w:name w:val="Style17"/>
    <w:basedOn w:val="a"/>
    <w:rsid w:val="000A00E9"/>
    <w:pPr>
      <w:widowControl w:val="0"/>
      <w:autoSpaceDE w:val="0"/>
      <w:autoSpaceDN w:val="0"/>
      <w:adjustRightInd w:val="0"/>
      <w:spacing w:after="0" w:line="269" w:lineRule="exact"/>
      <w:ind w:firstLine="701"/>
      <w:jc w:val="both"/>
    </w:pPr>
    <w:rPr>
      <w:rFonts w:ascii="Times New Roman" w:eastAsia="Times New Roman" w:hAnsi="Times New Roman" w:cs="Times New Roman"/>
      <w:sz w:val="24"/>
      <w:szCs w:val="24"/>
      <w:lang w:val="en-US"/>
    </w:rPr>
  </w:style>
  <w:style w:type="character" w:customStyle="1" w:styleId="FontStyle140">
    <w:name w:val="Font Style140"/>
    <w:rsid w:val="000A00E9"/>
    <w:rPr>
      <w:rFonts w:ascii="Times New Roman" w:hAnsi="Times New Roman" w:cs="Times New Roman"/>
      <w:sz w:val="22"/>
      <w:szCs w:val="22"/>
    </w:rPr>
  </w:style>
  <w:style w:type="paragraph" w:customStyle="1" w:styleId="Style54">
    <w:name w:val="Style54"/>
    <w:basedOn w:val="a"/>
    <w:rsid w:val="000A00E9"/>
    <w:pPr>
      <w:widowControl w:val="0"/>
      <w:autoSpaceDE w:val="0"/>
      <w:autoSpaceDN w:val="0"/>
      <w:adjustRightInd w:val="0"/>
      <w:spacing w:after="0" w:line="268" w:lineRule="exact"/>
      <w:ind w:firstLine="706"/>
      <w:jc w:val="both"/>
    </w:pPr>
    <w:rPr>
      <w:rFonts w:ascii="Times New Roman" w:eastAsia="Times New Roman" w:hAnsi="Times New Roman" w:cs="Times New Roman"/>
      <w:sz w:val="24"/>
      <w:szCs w:val="24"/>
      <w:lang w:val="en-US"/>
    </w:rPr>
  </w:style>
  <w:style w:type="paragraph" w:customStyle="1" w:styleId="Style34">
    <w:name w:val="Style34"/>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7">
    <w:name w:val="Style47"/>
    <w:basedOn w:val="a"/>
    <w:rsid w:val="000A00E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154">
    <w:name w:val="Font Style154"/>
    <w:rsid w:val="000A00E9"/>
    <w:rPr>
      <w:rFonts w:ascii="Times New Roman" w:hAnsi="Times New Roman" w:cs="Times New Roman"/>
      <w:b/>
      <w:bCs/>
      <w:sz w:val="22"/>
      <w:szCs w:val="22"/>
    </w:rPr>
  </w:style>
  <w:style w:type="paragraph" w:customStyle="1" w:styleId="Style59">
    <w:name w:val="Style59"/>
    <w:basedOn w:val="a"/>
    <w:rsid w:val="000A00E9"/>
    <w:pPr>
      <w:widowControl w:val="0"/>
      <w:autoSpaceDE w:val="0"/>
      <w:autoSpaceDN w:val="0"/>
      <w:adjustRightInd w:val="0"/>
      <w:spacing w:after="0" w:line="267" w:lineRule="exact"/>
      <w:ind w:firstLine="235"/>
      <w:jc w:val="both"/>
    </w:pPr>
    <w:rPr>
      <w:rFonts w:ascii="Times New Roman" w:eastAsia="Times New Roman" w:hAnsi="Times New Roman" w:cs="Times New Roman"/>
      <w:sz w:val="24"/>
      <w:szCs w:val="24"/>
      <w:lang w:val="en-US"/>
    </w:rPr>
  </w:style>
  <w:style w:type="paragraph" w:customStyle="1" w:styleId="Style68">
    <w:name w:val="Style68"/>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2">
    <w:name w:val="Style72"/>
    <w:basedOn w:val="a"/>
    <w:rsid w:val="000A00E9"/>
    <w:pPr>
      <w:widowControl w:val="0"/>
      <w:autoSpaceDE w:val="0"/>
      <w:autoSpaceDN w:val="0"/>
      <w:adjustRightInd w:val="0"/>
      <w:spacing w:after="0" w:line="269" w:lineRule="exact"/>
      <w:ind w:firstLine="694"/>
      <w:jc w:val="both"/>
    </w:pPr>
    <w:rPr>
      <w:rFonts w:ascii="Times New Roman" w:eastAsia="Times New Roman" w:hAnsi="Times New Roman" w:cs="Times New Roman"/>
      <w:sz w:val="24"/>
      <w:szCs w:val="24"/>
      <w:lang w:val="en-US"/>
    </w:rPr>
  </w:style>
  <w:style w:type="character" w:customStyle="1" w:styleId="FontStyle149">
    <w:name w:val="Font Style149"/>
    <w:rsid w:val="000A00E9"/>
    <w:rPr>
      <w:rFonts w:ascii="Times New Roman" w:hAnsi="Times New Roman" w:cs="Times New Roman"/>
      <w:sz w:val="22"/>
      <w:szCs w:val="22"/>
    </w:rPr>
  </w:style>
  <w:style w:type="character" w:customStyle="1" w:styleId="FontStyle150">
    <w:name w:val="Font Style150"/>
    <w:rsid w:val="000A00E9"/>
    <w:rPr>
      <w:rFonts w:ascii="Times New Roman" w:hAnsi="Times New Roman" w:cs="Times New Roman"/>
      <w:sz w:val="22"/>
      <w:szCs w:val="22"/>
    </w:rPr>
  </w:style>
  <w:style w:type="paragraph" w:customStyle="1" w:styleId="Style57">
    <w:name w:val="Style57"/>
    <w:basedOn w:val="a"/>
    <w:rsid w:val="000A00E9"/>
    <w:pPr>
      <w:widowControl w:val="0"/>
      <w:autoSpaceDE w:val="0"/>
      <w:autoSpaceDN w:val="0"/>
      <w:adjustRightInd w:val="0"/>
      <w:spacing w:after="0" w:line="267" w:lineRule="exact"/>
    </w:pPr>
    <w:rPr>
      <w:rFonts w:ascii="Times New Roman" w:eastAsia="Times New Roman" w:hAnsi="Times New Roman" w:cs="Times New Roman"/>
      <w:sz w:val="24"/>
      <w:szCs w:val="24"/>
      <w:lang w:val="en-US"/>
    </w:rPr>
  </w:style>
  <w:style w:type="character" w:customStyle="1" w:styleId="FontStyle148">
    <w:name w:val="Font Style148"/>
    <w:rsid w:val="000A00E9"/>
    <w:rPr>
      <w:rFonts w:ascii="Times New Roman" w:hAnsi="Times New Roman" w:cs="Times New Roman"/>
      <w:b/>
      <w:bCs/>
      <w:sz w:val="22"/>
      <w:szCs w:val="22"/>
    </w:rPr>
  </w:style>
  <w:style w:type="paragraph" w:customStyle="1" w:styleId="Style56">
    <w:name w:val="Style56"/>
    <w:basedOn w:val="a"/>
    <w:rsid w:val="000A00E9"/>
    <w:pPr>
      <w:widowControl w:val="0"/>
      <w:autoSpaceDE w:val="0"/>
      <w:autoSpaceDN w:val="0"/>
      <w:adjustRightInd w:val="0"/>
      <w:spacing w:after="0" w:line="272" w:lineRule="exact"/>
      <w:jc w:val="both"/>
    </w:pPr>
    <w:rPr>
      <w:rFonts w:ascii="Times New Roman" w:eastAsia="Times New Roman" w:hAnsi="Times New Roman" w:cs="Times New Roman"/>
      <w:sz w:val="24"/>
      <w:szCs w:val="24"/>
      <w:lang w:val="en-US"/>
    </w:rPr>
  </w:style>
  <w:style w:type="paragraph" w:customStyle="1" w:styleId="Style67">
    <w:name w:val="Style67"/>
    <w:basedOn w:val="a"/>
    <w:rsid w:val="000A00E9"/>
    <w:pPr>
      <w:widowControl w:val="0"/>
      <w:autoSpaceDE w:val="0"/>
      <w:autoSpaceDN w:val="0"/>
      <w:adjustRightInd w:val="0"/>
      <w:spacing w:after="0" w:line="269" w:lineRule="exact"/>
      <w:ind w:hanging="158"/>
      <w:jc w:val="both"/>
    </w:pPr>
    <w:rPr>
      <w:rFonts w:ascii="Times New Roman" w:eastAsia="Times New Roman" w:hAnsi="Times New Roman" w:cs="Times New Roman"/>
      <w:sz w:val="24"/>
      <w:szCs w:val="24"/>
      <w:lang w:val="en-US"/>
    </w:rPr>
  </w:style>
  <w:style w:type="character" w:customStyle="1" w:styleId="FontStyle153">
    <w:name w:val="Font Style153"/>
    <w:rsid w:val="000A00E9"/>
    <w:rPr>
      <w:rFonts w:ascii="Times New Roman" w:hAnsi="Times New Roman" w:cs="Times New Roman"/>
      <w:sz w:val="22"/>
      <w:szCs w:val="22"/>
    </w:rPr>
  </w:style>
  <w:style w:type="paragraph" w:customStyle="1" w:styleId="Style88">
    <w:name w:val="Style88"/>
    <w:basedOn w:val="a"/>
    <w:rsid w:val="000A00E9"/>
    <w:pPr>
      <w:widowControl w:val="0"/>
      <w:autoSpaceDE w:val="0"/>
      <w:autoSpaceDN w:val="0"/>
      <w:adjustRightInd w:val="0"/>
      <w:spacing w:after="0" w:line="269" w:lineRule="exact"/>
      <w:ind w:hanging="154"/>
      <w:jc w:val="both"/>
    </w:pPr>
    <w:rPr>
      <w:rFonts w:ascii="Times New Roman" w:eastAsia="Times New Roman" w:hAnsi="Times New Roman" w:cs="Times New Roman"/>
      <w:sz w:val="24"/>
      <w:szCs w:val="24"/>
      <w:lang w:val="en-US"/>
    </w:rPr>
  </w:style>
  <w:style w:type="paragraph" w:customStyle="1" w:styleId="Style15">
    <w:name w:val="Style15"/>
    <w:basedOn w:val="a"/>
    <w:rsid w:val="000A00E9"/>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en-US"/>
    </w:rPr>
  </w:style>
  <w:style w:type="paragraph" w:customStyle="1" w:styleId="Style45">
    <w:name w:val="Style45"/>
    <w:basedOn w:val="a"/>
    <w:rsid w:val="000A00E9"/>
    <w:pPr>
      <w:widowControl w:val="0"/>
      <w:autoSpaceDE w:val="0"/>
      <w:autoSpaceDN w:val="0"/>
      <w:adjustRightInd w:val="0"/>
      <w:spacing w:after="0" w:line="267" w:lineRule="exact"/>
      <w:ind w:firstLine="350"/>
      <w:jc w:val="both"/>
    </w:pPr>
    <w:rPr>
      <w:rFonts w:ascii="Times New Roman" w:eastAsia="Times New Roman" w:hAnsi="Times New Roman" w:cs="Times New Roman"/>
      <w:sz w:val="24"/>
      <w:szCs w:val="24"/>
      <w:lang w:val="en-US"/>
    </w:rPr>
  </w:style>
  <w:style w:type="paragraph" w:customStyle="1" w:styleId="Style84">
    <w:name w:val="Style84"/>
    <w:basedOn w:val="a"/>
    <w:rsid w:val="000A00E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2">
    <w:name w:val="Style32"/>
    <w:basedOn w:val="a"/>
    <w:rsid w:val="000A00E9"/>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val="en-US"/>
    </w:rPr>
  </w:style>
  <w:style w:type="paragraph" w:customStyle="1" w:styleId="Style52">
    <w:name w:val="Style52"/>
    <w:basedOn w:val="a"/>
    <w:rsid w:val="000A00E9"/>
    <w:pPr>
      <w:widowControl w:val="0"/>
      <w:autoSpaceDE w:val="0"/>
      <w:autoSpaceDN w:val="0"/>
      <w:adjustRightInd w:val="0"/>
      <w:spacing w:after="0" w:line="269" w:lineRule="exact"/>
      <w:ind w:hanging="173"/>
    </w:pPr>
    <w:rPr>
      <w:rFonts w:ascii="Times New Roman" w:eastAsia="Times New Roman" w:hAnsi="Times New Roman" w:cs="Times New Roman"/>
      <w:sz w:val="24"/>
      <w:szCs w:val="24"/>
      <w:lang w:val="en-US"/>
    </w:rPr>
  </w:style>
  <w:style w:type="paragraph" w:customStyle="1" w:styleId="12">
    <w:name w:val="Абзац списка1"/>
    <w:basedOn w:val="a"/>
    <w:rsid w:val="000A00E9"/>
    <w:pPr>
      <w:spacing w:after="200" w:line="276" w:lineRule="auto"/>
      <w:ind w:left="720"/>
      <w:contextualSpacing/>
    </w:pPr>
    <w:rPr>
      <w:rFonts w:ascii="Calibri" w:eastAsia="Times New Roman" w:hAnsi="Calibri" w:cs="Arial"/>
      <w:lang w:val="en-US"/>
    </w:rPr>
  </w:style>
  <w:style w:type="character" w:styleId="afb">
    <w:name w:val="Hyperlink"/>
    <w:uiPriority w:val="99"/>
    <w:unhideWhenUsed/>
    <w:rsid w:val="000A00E9"/>
    <w:rPr>
      <w:color w:val="0000FF"/>
      <w:u w:val="single"/>
    </w:rPr>
  </w:style>
  <w:style w:type="character" w:customStyle="1" w:styleId="e24kjd">
    <w:name w:val="e24kjd"/>
    <w:basedOn w:val="a0"/>
    <w:rsid w:val="000A00E9"/>
  </w:style>
  <w:style w:type="character" w:customStyle="1" w:styleId="tlid-translation">
    <w:name w:val="tlid-translation"/>
    <w:basedOn w:val="a0"/>
    <w:rsid w:val="000A00E9"/>
  </w:style>
  <w:style w:type="character" w:styleId="afc">
    <w:name w:val="Emphasis"/>
    <w:uiPriority w:val="20"/>
    <w:qFormat/>
    <w:rsid w:val="000A00E9"/>
    <w:rPr>
      <w:i/>
      <w:iCs/>
    </w:rPr>
  </w:style>
  <w:style w:type="character" w:customStyle="1" w:styleId="afd">
    <w:name w:val="a"/>
    <w:basedOn w:val="a0"/>
    <w:rsid w:val="000A00E9"/>
  </w:style>
  <w:style w:type="character" w:customStyle="1" w:styleId="l6">
    <w:name w:val="l6"/>
    <w:basedOn w:val="a0"/>
    <w:rsid w:val="000A00E9"/>
  </w:style>
  <w:style w:type="character" w:styleId="afe">
    <w:name w:val="Strong"/>
    <w:uiPriority w:val="22"/>
    <w:qFormat/>
    <w:rsid w:val="000A00E9"/>
    <w:rPr>
      <w:b/>
      <w:bCs/>
    </w:rPr>
  </w:style>
  <w:style w:type="character" w:customStyle="1" w:styleId="refseries">
    <w:name w:val="ref__series"/>
    <w:basedOn w:val="a0"/>
    <w:rsid w:val="000A00E9"/>
  </w:style>
  <w:style w:type="character" w:customStyle="1" w:styleId="refseriesdate">
    <w:name w:val="ref__seriesdate"/>
    <w:basedOn w:val="a0"/>
    <w:rsid w:val="000A00E9"/>
  </w:style>
  <w:style w:type="character" w:customStyle="1" w:styleId="refseriesvolume">
    <w:name w:val="ref__seriesvolume"/>
    <w:basedOn w:val="a0"/>
    <w:rsid w:val="000A00E9"/>
  </w:style>
  <w:style w:type="character" w:customStyle="1" w:styleId="refseriespages">
    <w:name w:val="ref__seriespages"/>
    <w:basedOn w:val="a0"/>
    <w:rsid w:val="000A00E9"/>
  </w:style>
  <w:style w:type="character" w:customStyle="1" w:styleId="apple-converted-space">
    <w:name w:val="apple-converted-space"/>
    <w:rsid w:val="000A00E9"/>
  </w:style>
  <w:style w:type="character" w:customStyle="1" w:styleId="l7">
    <w:name w:val="l7"/>
    <w:rsid w:val="000A00E9"/>
  </w:style>
  <w:style w:type="character" w:customStyle="1" w:styleId="titlu1">
    <w:name w:val="titlu1"/>
    <w:rsid w:val="000A00E9"/>
    <w:rPr>
      <w:rFonts w:ascii="Tahoma" w:hAnsi="Tahoma" w:cs="Tahoma" w:hint="default"/>
      <w:b/>
      <w:bCs/>
      <w:strike w:val="0"/>
      <w:dstrike w:val="0"/>
      <w:color w:val="000000"/>
      <w:sz w:val="16"/>
      <w:szCs w:val="16"/>
      <w:u w:val="none"/>
      <w:effect w:val="none"/>
      <w:shd w:val="clear" w:color="auto" w:fill="auto"/>
    </w:rPr>
  </w:style>
  <w:style w:type="character" w:styleId="aff">
    <w:name w:val="FollowedHyperlink"/>
    <w:uiPriority w:val="99"/>
    <w:semiHidden/>
    <w:unhideWhenUsed/>
    <w:rsid w:val="000A00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4842</Words>
  <Characters>27603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2021-09-03T15:19:00Z</dcterms:created>
  <dcterms:modified xsi:type="dcterms:W3CDTF">2021-09-04T18:49:00Z</dcterms:modified>
</cp:coreProperties>
</file>